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5BD7" w:rsidRDefault="006E19E1">
      <w:pPr>
        <w:jc w:val="center"/>
        <w:rPr>
          <w:rFonts w:cs="Traditional Arabic"/>
          <w:b/>
          <w:bCs/>
          <w:sz w:val="22"/>
          <w:szCs w:val="22"/>
          <w:rtl/>
        </w:rPr>
      </w:pPr>
      <w:r w:rsidRPr="006E19E1">
        <w:rPr>
          <w:rFonts w:cs="Traditional Arabic"/>
          <w:b/>
          <w:bCs/>
          <w:noProof/>
          <w:sz w:val="22"/>
          <w:szCs w:val="22"/>
          <w:rtl/>
          <w:lang w:eastAsia="en-US"/>
        </w:rPr>
        <w:drawing>
          <wp:inline distT="0" distB="0" distL="0" distR="0">
            <wp:extent cx="1028700" cy="1533525"/>
            <wp:effectExtent l="19050" t="0" r="0" b="0"/>
            <wp:docPr id="2" name="Picture 1" descr="PL cmyk small"/>
            <wp:cNvGraphicFramePr/>
            <a:graphic xmlns:a="http://schemas.openxmlformats.org/drawingml/2006/main">
              <a:graphicData uri="http://schemas.openxmlformats.org/drawingml/2006/picture">
                <pic:pic xmlns:pic="http://schemas.openxmlformats.org/drawingml/2006/picture">
                  <pic:nvPicPr>
                    <pic:cNvPr id="0" name="Picture 1" descr="PL cmyk small"/>
                    <pic:cNvPicPr>
                      <a:picLocks noChangeAspect="1" noChangeArrowheads="1"/>
                    </pic:cNvPicPr>
                  </pic:nvPicPr>
                  <pic:blipFill>
                    <a:blip r:embed="rId8" cstate="print"/>
                    <a:srcRect/>
                    <a:stretch>
                      <a:fillRect/>
                    </a:stretch>
                  </pic:blipFill>
                  <pic:spPr bwMode="auto">
                    <a:xfrm>
                      <a:off x="0" y="0"/>
                      <a:ext cx="1028700" cy="1533525"/>
                    </a:xfrm>
                    <a:prstGeom prst="rect">
                      <a:avLst/>
                    </a:prstGeom>
                    <a:noFill/>
                    <a:ln w="9525">
                      <a:noFill/>
                      <a:miter lim="800000"/>
                      <a:headEnd/>
                      <a:tailEnd/>
                    </a:ln>
                  </pic:spPr>
                </pic:pic>
              </a:graphicData>
            </a:graphic>
          </wp:inline>
        </w:drawing>
      </w:r>
    </w:p>
    <w:p w:rsidR="0083469C" w:rsidRPr="0083469C" w:rsidRDefault="0083469C">
      <w:pPr>
        <w:jc w:val="center"/>
        <w:rPr>
          <w:rFonts w:cs="Traditional Arabic"/>
          <w:b/>
          <w:bCs/>
          <w:sz w:val="12"/>
          <w:szCs w:val="12"/>
          <w:rtl/>
        </w:rPr>
      </w:pPr>
    </w:p>
    <w:p w:rsidR="00C45BD7" w:rsidRPr="0083469C" w:rsidRDefault="00A80F0E" w:rsidP="00720B64">
      <w:pPr>
        <w:pStyle w:val="Caption"/>
        <w:widowControl/>
        <w:autoSpaceDE/>
        <w:autoSpaceDN/>
        <w:rPr>
          <w:rFonts w:cs="Simplified Arabic"/>
          <w:sz w:val="52"/>
          <w:szCs w:val="52"/>
          <w:rtl/>
          <w:lang w:eastAsia="en-US"/>
        </w:rPr>
      </w:pPr>
      <w:r>
        <w:rPr>
          <w:rFonts w:cs="Simplified Arabic" w:hint="cs"/>
          <w:sz w:val="52"/>
          <w:szCs w:val="52"/>
          <w:rtl/>
          <w:lang w:eastAsia="en-US"/>
        </w:rPr>
        <w:t xml:space="preserve">دولة </w:t>
      </w:r>
      <w:r w:rsidR="00357F01">
        <w:rPr>
          <w:rFonts w:cs="Simplified Arabic" w:hint="cs"/>
          <w:sz w:val="52"/>
          <w:szCs w:val="52"/>
          <w:rtl/>
          <w:lang w:eastAsia="en-US"/>
        </w:rPr>
        <w:t>فلسطين</w:t>
      </w:r>
    </w:p>
    <w:p w:rsidR="00C45BD7" w:rsidRPr="00720B64" w:rsidRDefault="00C45BD7" w:rsidP="00720B64">
      <w:pPr>
        <w:pStyle w:val="Caption"/>
        <w:widowControl/>
        <w:autoSpaceDE/>
        <w:autoSpaceDN/>
        <w:rPr>
          <w:rFonts w:cs="Simplified Arabic"/>
          <w:sz w:val="56"/>
          <w:szCs w:val="56"/>
          <w:rtl/>
          <w:lang w:eastAsia="en-US"/>
        </w:rPr>
      </w:pPr>
      <w:r w:rsidRPr="00C07B58">
        <w:rPr>
          <w:rFonts w:cs="Simplified Arabic"/>
          <w:sz w:val="56"/>
          <w:szCs w:val="56"/>
          <w:rtl/>
          <w:lang w:eastAsia="en-US"/>
        </w:rPr>
        <w:t>الجهاز المركزي للإحصاء الفلسطيني</w:t>
      </w:r>
    </w:p>
    <w:p w:rsidR="00C45BD7" w:rsidRDefault="00C45BD7">
      <w:pPr>
        <w:tabs>
          <w:tab w:val="right" w:pos="84"/>
        </w:tabs>
        <w:spacing w:after="120"/>
        <w:jc w:val="center"/>
        <w:rPr>
          <w:rFonts w:cs="Simplified Arabic"/>
          <w:b/>
          <w:bCs/>
          <w:sz w:val="40"/>
          <w:szCs w:val="40"/>
          <w:rtl/>
        </w:rPr>
      </w:pPr>
    </w:p>
    <w:p w:rsidR="00C45BD7" w:rsidRDefault="00C45BD7">
      <w:pPr>
        <w:pStyle w:val="Heading4"/>
        <w:rPr>
          <w:rFonts w:cs="Simplified Arabic"/>
          <w:b/>
          <w:bCs/>
          <w:sz w:val="40"/>
          <w:szCs w:val="40"/>
          <w:rtl/>
        </w:rPr>
      </w:pPr>
    </w:p>
    <w:p w:rsidR="00C45BD7" w:rsidRDefault="00C45BD7">
      <w:pPr>
        <w:rPr>
          <w:rtl/>
        </w:rPr>
      </w:pPr>
    </w:p>
    <w:p w:rsidR="00C45BD7" w:rsidRDefault="00C45BD7">
      <w:pPr>
        <w:rPr>
          <w:rtl/>
        </w:rPr>
      </w:pPr>
    </w:p>
    <w:p w:rsidR="00C45BD7" w:rsidRDefault="00C45BD7"/>
    <w:p w:rsidR="00C45BD7" w:rsidRDefault="00C45BD7"/>
    <w:p w:rsidR="00C45BD7" w:rsidRPr="00720B64" w:rsidRDefault="00C45BD7" w:rsidP="00720B64">
      <w:pPr>
        <w:pStyle w:val="Heading5"/>
        <w:autoSpaceDE/>
        <w:autoSpaceDN/>
        <w:jc w:val="center"/>
        <w:rPr>
          <w:rFonts w:cs="Simplified Arabic"/>
          <w:sz w:val="40"/>
          <w:szCs w:val="40"/>
          <w:rtl/>
          <w:lang w:eastAsia="en-US"/>
        </w:rPr>
      </w:pPr>
      <w:r w:rsidRPr="00720B64">
        <w:rPr>
          <w:rFonts w:cs="Simplified Arabic"/>
          <w:sz w:val="40"/>
          <w:szCs w:val="40"/>
          <w:rtl/>
          <w:lang w:eastAsia="en-US"/>
        </w:rPr>
        <w:t xml:space="preserve">مسح </w:t>
      </w:r>
      <w:r w:rsidR="00C034F5" w:rsidRPr="00720B64">
        <w:rPr>
          <w:rFonts w:cs="Simplified Arabic" w:hint="cs"/>
          <w:sz w:val="40"/>
          <w:szCs w:val="40"/>
          <w:rtl/>
          <w:lang w:eastAsia="en-US"/>
        </w:rPr>
        <w:t xml:space="preserve">سيادة القانون والوصول </w:t>
      </w:r>
      <w:r w:rsidR="00E84DBB" w:rsidRPr="00720B64">
        <w:rPr>
          <w:rFonts w:cs="Simplified Arabic" w:hint="cs"/>
          <w:sz w:val="40"/>
          <w:szCs w:val="40"/>
          <w:rtl/>
          <w:lang w:eastAsia="en-US"/>
        </w:rPr>
        <w:t>إلى</w:t>
      </w:r>
      <w:r w:rsidR="00C034F5" w:rsidRPr="00720B64">
        <w:rPr>
          <w:rFonts w:cs="Simplified Arabic" w:hint="cs"/>
          <w:sz w:val="40"/>
          <w:szCs w:val="40"/>
          <w:rtl/>
          <w:lang w:eastAsia="en-US"/>
        </w:rPr>
        <w:t xml:space="preserve"> العدالة، 2018</w:t>
      </w:r>
      <w:r w:rsidRPr="00720B64">
        <w:rPr>
          <w:rFonts w:cs="Simplified Arabic"/>
          <w:sz w:val="40"/>
          <w:szCs w:val="40"/>
          <w:rtl/>
          <w:lang w:eastAsia="en-US"/>
        </w:rPr>
        <w:t xml:space="preserve"> </w:t>
      </w:r>
    </w:p>
    <w:p w:rsidR="00720B64" w:rsidRPr="00720B64" w:rsidRDefault="00720B64" w:rsidP="00720B64">
      <w:pPr>
        <w:pStyle w:val="Heading5"/>
        <w:autoSpaceDE/>
        <w:autoSpaceDN/>
        <w:jc w:val="center"/>
        <w:rPr>
          <w:rFonts w:cs="Simplified Arabic"/>
          <w:sz w:val="40"/>
          <w:szCs w:val="40"/>
          <w:rtl/>
          <w:lang w:eastAsia="en-US"/>
        </w:rPr>
      </w:pPr>
      <w:r w:rsidRPr="00720B64">
        <w:rPr>
          <w:rFonts w:cs="Simplified Arabic" w:hint="cs"/>
          <w:sz w:val="40"/>
          <w:szCs w:val="40"/>
          <w:rtl/>
          <w:lang w:eastAsia="en-US"/>
        </w:rPr>
        <w:t>النتائج الأساسية</w:t>
      </w:r>
    </w:p>
    <w:p w:rsidR="00C45BD7" w:rsidRDefault="00C45BD7">
      <w:pPr>
        <w:tabs>
          <w:tab w:val="right" w:pos="84"/>
        </w:tabs>
        <w:jc w:val="center"/>
        <w:rPr>
          <w:rFonts w:cs="Simplified Arabic"/>
          <w:sz w:val="36"/>
          <w:szCs w:val="36"/>
          <w:rtl/>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tl/>
        </w:rPr>
      </w:pPr>
    </w:p>
    <w:p w:rsidR="00720B64" w:rsidRDefault="00720B64">
      <w:pPr>
        <w:jc w:val="center"/>
        <w:rPr>
          <w:rFonts w:cs="Simplified Arabic"/>
          <w:b/>
          <w:bCs/>
          <w:sz w:val="28"/>
          <w:szCs w:val="28"/>
          <w:rtl/>
        </w:rPr>
      </w:pPr>
    </w:p>
    <w:p w:rsidR="00720B64" w:rsidRDefault="00720B64">
      <w:pPr>
        <w:jc w:val="center"/>
        <w:rPr>
          <w:rFonts w:cs="Simplified Arabic"/>
          <w:b/>
          <w:bCs/>
          <w:sz w:val="28"/>
          <w:szCs w:val="28"/>
          <w:rtl/>
        </w:rPr>
      </w:pPr>
    </w:p>
    <w:p w:rsidR="006A458B" w:rsidRDefault="006A458B">
      <w:pPr>
        <w:jc w:val="center"/>
        <w:rPr>
          <w:rFonts w:cs="Simplified Arabic"/>
          <w:b/>
          <w:bCs/>
          <w:sz w:val="28"/>
          <w:szCs w:val="28"/>
          <w:rtl/>
        </w:rPr>
      </w:pPr>
    </w:p>
    <w:p w:rsidR="006A458B" w:rsidRDefault="006A458B">
      <w:pPr>
        <w:jc w:val="center"/>
        <w:rPr>
          <w:rFonts w:cs="Simplified Arabic"/>
          <w:b/>
          <w:bCs/>
          <w:sz w:val="28"/>
          <w:szCs w:val="28"/>
          <w:rtl/>
        </w:rPr>
      </w:pPr>
    </w:p>
    <w:p w:rsidR="00C45BD7" w:rsidRDefault="00C45BD7">
      <w:pPr>
        <w:jc w:val="center"/>
        <w:rPr>
          <w:rFonts w:cs="Simplified Arabic"/>
          <w:b/>
          <w:bCs/>
          <w:sz w:val="28"/>
          <w:szCs w:val="28"/>
        </w:rPr>
      </w:pPr>
    </w:p>
    <w:p w:rsidR="00C034F5" w:rsidRDefault="00C034F5" w:rsidP="00597885">
      <w:pPr>
        <w:jc w:val="center"/>
        <w:rPr>
          <w:rFonts w:cs="Simplified Arabic"/>
          <w:b/>
          <w:bCs/>
          <w:sz w:val="28"/>
          <w:szCs w:val="28"/>
          <w:rtl/>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tblPr>
      <w:tblGrid>
        <w:gridCol w:w="4535"/>
        <w:gridCol w:w="4537"/>
      </w:tblGrid>
      <w:tr w:rsidR="00B860FE" w:rsidRPr="00C423D7" w:rsidTr="00B860FE">
        <w:trPr>
          <w:trHeight w:val="1134"/>
          <w:jc w:val="center"/>
        </w:trPr>
        <w:tc>
          <w:tcPr>
            <w:tcW w:w="4535" w:type="dxa"/>
            <w:vAlign w:val="center"/>
          </w:tcPr>
          <w:p w:rsidR="00B860FE" w:rsidRDefault="00B860FE" w:rsidP="00B860FE">
            <w:pPr>
              <w:jc w:val="right"/>
            </w:pPr>
            <w:r w:rsidRPr="00C947D7">
              <w:rPr>
                <w:rFonts w:eastAsia="Calibri"/>
                <w:b/>
                <w:bCs/>
                <w:noProof/>
                <w:sz w:val="28"/>
                <w:szCs w:val="28"/>
                <w:lang w:eastAsia="en-US"/>
              </w:rPr>
              <w:drawing>
                <wp:inline distT="0" distB="0" distL="0" distR="0">
                  <wp:extent cx="900000" cy="329268"/>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9268"/>
                          </a:xfrm>
                          <a:prstGeom prst="rect">
                            <a:avLst/>
                          </a:prstGeom>
                        </pic:spPr>
                      </pic:pic>
                    </a:graphicData>
                  </a:graphic>
                </wp:inline>
              </w:drawing>
            </w:r>
          </w:p>
          <w:p w:rsidR="00B860FE" w:rsidRPr="00B860FE" w:rsidRDefault="00747B1A" w:rsidP="00747B1A">
            <w:pPr>
              <w:jc w:val="right"/>
              <w:rPr>
                <w:rFonts w:cs="Simplified Arabic"/>
                <w:b/>
                <w:bCs/>
                <w:sz w:val="28"/>
                <w:szCs w:val="28"/>
              </w:rPr>
            </w:pPr>
            <w:r>
              <w:rPr>
                <w:rFonts w:cs="Simplified Arabic" w:hint="cs"/>
                <w:b/>
                <w:bCs/>
                <w:sz w:val="28"/>
                <w:szCs w:val="28"/>
                <w:rtl/>
              </w:rPr>
              <w:t>آذار</w:t>
            </w:r>
            <w:r w:rsidR="00B860FE">
              <w:rPr>
                <w:rFonts w:cs="Simplified Arabic" w:hint="cs"/>
                <w:b/>
                <w:bCs/>
                <w:sz w:val="28"/>
                <w:szCs w:val="28"/>
                <w:rtl/>
              </w:rPr>
              <w:t xml:space="preserve">/ </w:t>
            </w:r>
            <w:r>
              <w:rPr>
                <w:rFonts w:cs="Simplified Arabic" w:hint="cs"/>
                <w:b/>
                <w:bCs/>
                <w:sz w:val="28"/>
                <w:szCs w:val="28"/>
                <w:rtl/>
              </w:rPr>
              <w:t>مارس</w:t>
            </w:r>
            <w:r w:rsidR="00B860FE">
              <w:rPr>
                <w:rFonts w:cs="Simplified Arabic"/>
                <w:b/>
                <w:bCs/>
                <w:sz w:val="28"/>
                <w:szCs w:val="28"/>
                <w:rtl/>
              </w:rPr>
              <w:t xml:space="preserve">، </w:t>
            </w:r>
            <w:r w:rsidR="00B860FE">
              <w:rPr>
                <w:rFonts w:cs="Simplified Arabic"/>
                <w:b/>
                <w:bCs/>
                <w:sz w:val="28"/>
                <w:szCs w:val="28"/>
              </w:rPr>
              <w:t>2019</w:t>
            </w:r>
          </w:p>
        </w:tc>
        <w:tc>
          <w:tcPr>
            <w:tcW w:w="4537" w:type="dxa"/>
            <w:vAlign w:val="center"/>
          </w:tcPr>
          <w:p w:rsidR="00B860FE" w:rsidRPr="001521E7" w:rsidRDefault="00B860FE" w:rsidP="00331AFB">
            <w:pPr>
              <w:pStyle w:val="Heading5"/>
              <w:jc w:val="right"/>
              <w:rPr>
                <w:rFonts w:eastAsia="Calibri"/>
                <w:b w:val="0"/>
                <w:bCs w:val="0"/>
                <w:sz w:val="8"/>
                <w:szCs w:val="8"/>
              </w:rPr>
            </w:pPr>
          </w:p>
          <w:p w:rsidR="00B860FE" w:rsidRPr="00C423D7" w:rsidRDefault="00B860FE" w:rsidP="00B860FE">
            <w:pPr>
              <w:rPr>
                <w:sz w:val="18"/>
                <w:szCs w:val="18"/>
              </w:rPr>
            </w:pPr>
            <w:r>
              <w:rPr>
                <w:noProof/>
                <w:lang w:eastAsia="en-US"/>
              </w:rPr>
              <w:drawing>
                <wp:inline distT="0" distB="0" distL="0" distR="0">
                  <wp:extent cx="720000" cy="721336"/>
                  <wp:effectExtent l="19050" t="0" r="3900" b="0"/>
                  <wp:docPr id="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20000" cy="721336"/>
                          </a:xfrm>
                          <a:prstGeom prst="rect">
                            <a:avLst/>
                          </a:prstGeom>
                        </pic:spPr>
                      </pic:pic>
                    </a:graphicData>
                  </a:graphic>
                </wp:inline>
              </w:drawing>
            </w:r>
          </w:p>
          <w:p w:rsidR="00B860FE" w:rsidRPr="00C423D7" w:rsidRDefault="00B860FE" w:rsidP="00B860FE">
            <w:pPr>
              <w:bidi w:val="0"/>
              <w:jc w:val="center"/>
              <w:rPr>
                <w:sz w:val="14"/>
                <w:szCs w:val="14"/>
              </w:rPr>
            </w:pPr>
          </w:p>
        </w:tc>
      </w:tr>
    </w:tbl>
    <w:p w:rsidR="00C034F5" w:rsidRDefault="00C034F5" w:rsidP="00597885">
      <w:pPr>
        <w:jc w:val="center"/>
        <w:rPr>
          <w:rFonts w:cs="Simplified Arabic"/>
          <w:b/>
          <w:bCs/>
          <w:sz w:val="28"/>
          <w:szCs w:val="28"/>
          <w:rtl/>
        </w:rPr>
      </w:pPr>
    </w:p>
    <w:p w:rsidR="0000380C" w:rsidRDefault="0000380C" w:rsidP="000E5B2A">
      <w:pPr>
        <w:jc w:val="center"/>
        <w:rPr>
          <w:rFonts w:cs="Simplified Arabic"/>
          <w:b/>
          <w:bCs/>
          <w:rtl/>
        </w:rPr>
      </w:pPr>
    </w:p>
    <w:p w:rsidR="0000380C" w:rsidRPr="00117AAE" w:rsidRDefault="0000380C" w:rsidP="000E5B2A">
      <w:pPr>
        <w:jc w:val="center"/>
        <w:rPr>
          <w:rFonts w:cs="Simplified Arabic"/>
          <w:b/>
          <w:bCs/>
          <w:rtl/>
        </w:rPr>
      </w:pPr>
    </w:p>
    <w:p w:rsidR="00C45BD7" w:rsidRDefault="003D5E37">
      <w:pPr>
        <w:jc w:val="center"/>
        <w:rPr>
          <w:rFonts w:cs="Simplified Arabic"/>
          <w:b/>
          <w:bCs/>
          <w:sz w:val="28"/>
          <w:szCs w:val="28"/>
          <w:rtl/>
        </w:rPr>
      </w:pPr>
      <w:r>
        <w:rPr>
          <w:rFonts w:cs="Simplified Arabic"/>
          <w:b/>
          <w:bCs/>
          <w:noProof/>
          <w:sz w:val="28"/>
          <w:szCs w:val="28"/>
          <w:rtl/>
          <w:lang w:eastAsia="en-US"/>
        </w:rPr>
        <w:pict>
          <v:shapetype id="_x0000_t202" coordsize="21600,21600" o:spt="202" path="m,l,21600r21600,l21600,xe">
            <v:stroke joinstyle="miter"/>
            <v:path gradientshapeok="t" o:connecttype="rect"/>
          </v:shapetype>
          <v:shape id="_x0000_s1033" type="#_x0000_t202" style="position:absolute;left:0;text-align:left;margin-left:17.35pt;margin-top:7.3pt;width:410.95pt;height:65.55pt;z-index:251657728" strokeweight="7.5pt">
            <v:stroke linestyle="thickBetweenThin"/>
            <v:textbox style="mso-next-textbox:#_x0000_s1033">
              <w:txbxContent>
                <w:p w:rsidR="00F75175" w:rsidRPr="0019403F" w:rsidRDefault="00F75175" w:rsidP="0019403F">
                  <w:pPr>
                    <w:jc w:val="both"/>
                    <w:rPr>
                      <w:rFonts w:cs="Simplified Arabic"/>
                      <w:sz w:val="32"/>
                      <w:szCs w:val="32"/>
                    </w:rPr>
                  </w:pPr>
                  <w:r w:rsidRPr="0019403F">
                    <w:rPr>
                      <w:rFonts w:cs="Simplified Arabic" w:hint="cs"/>
                      <w:sz w:val="32"/>
                      <w:szCs w:val="32"/>
                      <w:rtl/>
                    </w:rPr>
                    <w:t>تم إعداد هذا التقرير حسب الإجراءات المعيارية المحددة في ميثاق الممارسات للإحصاءات الرسمية الفلسطيني</w:t>
                  </w:r>
                  <w:r w:rsidRPr="0019403F">
                    <w:rPr>
                      <w:rFonts w:cs="Simplified Arabic" w:hint="eastAsia"/>
                      <w:sz w:val="32"/>
                      <w:szCs w:val="32"/>
                      <w:rtl/>
                    </w:rPr>
                    <w:t>ة</w:t>
                  </w:r>
                  <w:r w:rsidRPr="0019403F">
                    <w:rPr>
                      <w:rFonts w:cs="Simplified Arabic" w:hint="cs"/>
                      <w:sz w:val="32"/>
                      <w:szCs w:val="32"/>
                      <w:rtl/>
                    </w:rPr>
                    <w:t xml:space="preserve"> 2006</w:t>
                  </w:r>
                </w:p>
              </w:txbxContent>
            </v:textbox>
            <w10:wrap anchorx="page"/>
          </v:shape>
        </w:pict>
      </w:r>
    </w:p>
    <w:p w:rsidR="00C45BD7" w:rsidRDefault="00C45BD7">
      <w:pPr>
        <w:pStyle w:val="Heading9"/>
        <w:jc w:val="left"/>
        <w:rPr>
          <w:rFonts w:cs="Simplified Arabic"/>
          <w:sz w:val="28"/>
          <w:szCs w:val="28"/>
          <w:u w:val="single"/>
          <w:rtl/>
        </w:rPr>
      </w:pPr>
    </w:p>
    <w:p w:rsidR="00C45BD7" w:rsidRDefault="00C45BD7">
      <w:pPr>
        <w:rPr>
          <w:rFonts w:cs="Simplified Arabic"/>
          <w:b/>
          <w:bCs/>
          <w:sz w:val="28"/>
          <w:szCs w:val="28"/>
          <w:u w:val="single"/>
          <w:rtl/>
        </w:rPr>
      </w:pPr>
    </w:p>
    <w:p w:rsidR="00C45BD7" w:rsidRDefault="00C45BD7">
      <w:pPr>
        <w:rPr>
          <w:rFonts w:cs="Simplified Arabic"/>
          <w:b/>
          <w:bCs/>
          <w:sz w:val="28"/>
          <w:szCs w:val="28"/>
          <w:u w:val="single"/>
          <w:rtl/>
        </w:rPr>
      </w:pPr>
    </w:p>
    <w:p w:rsidR="00117AAE" w:rsidRDefault="00117AAE">
      <w:pPr>
        <w:rPr>
          <w:rFonts w:cs="Simplified Arabic"/>
          <w:b/>
          <w:bCs/>
          <w:sz w:val="28"/>
          <w:szCs w:val="28"/>
          <w:u w:val="single"/>
          <w:rtl/>
        </w:rPr>
      </w:pPr>
    </w:p>
    <w:p w:rsidR="00291060" w:rsidRDefault="00291060" w:rsidP="00D566A5">
      <w:pPr>
        <w:jc w:val="center"/>
        <w:rPr>
          <w:rFonts w:cs="Simplified Arabic"/>
          <w:b/>
          <w:bCs/>
          <w:sz w:val="28"/>
          <w:szCs w:val="28"/>
          <w:u w:val="single"/>
          <w:rtl/>
        </w:rPr>
      </w:pPr>
    </w:p>
    <w:p w:rsidR="0000380C" w:rsidRDefault="0000380C">
      <w:pPr>
        <w:rPr>
          <w:rFonts w:cs="Simplified Arabic"/>
          <w:b/>
          <w:bCs/>
          <w:sz w:val="28"/>
          <w:szCs w:val="28"/>
          <w:u w:val="single"/>
          <w:rtl/>
        </w:rPr>
      </w:pPr>
    </w:p>
    <w:p w:rsidR="00885744" w:rsidRDefault="00885744">
      <w:pPr>
        <w:rPr>
          <w:rFonts w:cs="Simplified Arabic"/>
          <w:b/>
          <w:bCs/>
          <w:sz w:val="28"/>
          <w:szCs w:val="28"/>
          <w:u w:val="single"/>
          <w:rtl/>
        </w:rPr>
      </w:pPr>
    </w:p>
    <w:p w:rsidR="006114FB" w:rsidRDefault="006114FB">
      <w:pPr>
        <w:rPr>
          <w:rFonts w:cs="Simplified Arabic"/>
          <w:b/>
          <w:bCs/>
          <w:sz w:val="28"/>
          <w:szCs w:val="28"/>
          <w:u w:val="single"/>
          <w:rtl/>
        </w:rPr>
      </w:pPr>
    </w:p>
    <w:p w:rsidR="006114FB" w:rsidRDefault="006114FB">
      <w:pPr>
        <w:rPr>
          <w:rFonts w:cs="Simplified Arabic"/>
          <w:b/>
          <w:bCs/>
          <w:sz w:val="28"/>
          <w:szCs w:val="28"/>
          <w:u w:val="single"/>
          <w:rtl/>
        </w:rPr>
      </w:pPr>
    </w:p>
    <w:p w:rsidR="006114FB" w:rsidRDefault="006114FB">
      <w:pPr>
        <w:rPr>
          <w:rFonts w:cs="Simplified Arabic"/>
          <w:b/>
          <w:bCs/>
          <w:sz w:val="28"/>
          <w:szCs w:val="28"/>
          <w:u w:val="single"/>
          <w:rtl/>
        </w:rPr>
      </w:pPr>
    </w:p>
    <w:p w:rsidR="006114FB" w:rsidRDefault="006114FB">
      <w:pPr>
        <w:rPr>
          <w:rFonts w:cs="Simplified Arabic"/>
          <w:b/>
          <w:bCs/>
          <w:sz w:val="28"/>
          <w:szCs w:val="28"/>
          <w:u w:val="single"/>
          <w:rtl/>
        </w:rPr>
      </w:pPr>
    </w:p>
    <w:p w:rsidR="00C45BD7" w:rsidRDefault="002509EC" w:rsidP="00747B1A">
      <w:pPr>
        <w:rPr>
          <w:rFonts w:cs="Simplified Arabic"/>
          <w:sz w:val="20"/>
          <w:szCs w:val="20"/>
          <w:rtl/>
        </w:rPr>
      </w:pPr>
      <w:r>
        <w:rPr>
          <w:rFonts w:ascii="Symbol" w:hAnsi="Symbol" w:cs="Simplified Arabic"/>
          <w:sz w:val="20"/>
          <w:szCs w:val="20"/>
        </w:rPr>
        <w:t></w:t>
      </w:r>
      <w:r w:rsidR="00CC78FB">
        <w:rPr>
          <w:rFonts w:ascii="Symbol" w:hAnsi="Symbol" w:cs="Simplified Arabic"/>
          <w:sz w:val="20"/>
          <w:szCs w:val="20"/>
        </w:rPr>
        <w:sym w:font="Symbol" w:char="F0E3"/>
      </w:r>
      <w:r w:rsidR="00747B1A">
        <w:rPr>
          <w:rFonts w:cs="Simplified Arabic" w:hint="cs"/>
          <w:sz w:val="20"/>
          <w:szCs w:val="20"/>
          <w:rtl/>
        </w:rPr>
        <w:t>رجب</w:t>
      </w:r>
      <w:r w:rsidR="00C45BD7">
        <w:rPr>
          <w:rFonts w:cs="Simplified Arabic"/>
          <w:sz w:val="20"/>
          <w:szCs w:val="20"/>
          <w:rtl/>
        </w:rPr>
        <w:t xml:space="preserve">، </w:t>
      </w:r>
      <w:r w:rsidR="00C034F5">
        <w:rPr>
          <w:rFonts w:cs="Simplified Arabic" w:hint="cs"/>
          <w:sz w:val="20"/>
          <w:szCs w:val="20"/>
          <w:rtl/>
        </w:rPr>
        <w:t>1440</w:t>
      </w:r>
      <w:r w:rsidR="00746468">
        <w:rPr>
          <w:rFonts w:cs="Simplified Arabic"/>
          <w:sz w:val="20"/>
          <w:szCs w:val="20"/>
          <w:rtl/>
        </w:rPr>
        <w:t xml:space="preserve"> هـ</w:t>
      </w:r>
      <w:r w:rsidR="002E6A3F">
        <w:rPr>
          <w:rFonts w:cs="Simplified Arabic" w:hint="cs"/>
          <w:sz w:val="20"/>
          <w:szCs w:val="20"/>
          <w:rtl/>
        </w:rPr>
        <w:t>،</w:t>
      </w:r>
      <w:r w:rsidR="00C45BD7">
        <w:rPr>
          <w:rFonts w:cs="Simplified Arabic"/>
          <w:sz w:val="20"/>
          <w:szCs w:val="20"/>
          <w:rtl/>
        </w:rPr>
        <w:t xml:space="preserve"> </w:t>
      </w:r>
      <w:r w:rsidR="00747B1A">
        <w:rPr>
          <w:rFonts w:cs="Simplified Arabic" w:hint="cs"/>
          <w:sz w:val="20"/>
          <w:szCs w:val="20"/>
          <w:rtl/>
        </w:rPr>
        <w:t>آذار</w:t>
      </w:r>
      <w:r w:rsidR="00C45BD7">
        <w:rPr>
          <w:rFonts w:cs="Simplified Arabic"/>
          <w:sz w:val="20"/>
          <w:szCs w:val="20"/>
          <w:rtl/>
        </w:rPr>
        <w:t xml:space="preserve">، </w:t>
      </w:r>
      <w:r w:rsidR="00597885">
        <w:rPr>
          <w:rFonts w:cs="Simplified Arabic"/>
          <w:sz w:val="20"/>
          <w:szCs w:val="20"/>
        </w:rPr>
        <w:t>201</w:t>
      </w:r>
      <w:r w:rsidR="00E97008">
        <w:rPr>
          <w:rFonts w:cs="Simplified Arabic"/>
          <w:sz w:val="20"/>
          <w:szCs w:val="20"/>
        </w:rPr>
        <w:t>9</w:t>
      </w:r>
      <w:r w:rsidR="00C45BD7">
        <w:rPr>
          <w:rFonts w:cs="Simplified Arabic"/>
          <w:sz w:val="20"/>
          <w:szCs w:val="20"/>
          <w:rtl/>
        </w:rPr>
        <w:t>.</w:t>
      </w:r>
    </w:p>
    <w:p w:rsidR="00C45BD7" w:rsidRDefault="0041476F" w:rsidP="00CC78FB">
      <w:pPr>
        <w:rPr>
          <w:rFonts w:cs="Simplified Arabic"/>
          <w:b/>
          <w:bCs/>
          <w:sz w:val="20"/>
          <w:szCs w:val="20"/>
          <w:rtl/>
        </w:rPr>
      </w:pPr>
      <w:r>
        <w:rPr>
          <w:rFonts w:ascii="Symbol" w:hAnsi="Symbol" w:cs="Simplified Arabic"/>
          <w:sz w:val="20"/>
          <w:szCs w:val="20"/>
        </w:rPr>
        <w:t></w:t>
      </w:r>
      <w:r w:rsidR="00C45BD7">
        <w:rPr>
          <w:rFonts w:cs="Simplified Arabic"/>
          <w:b/>
          <w:bCs/>
          <w:sz w:val="20"/>
          <w:szCs w:val="20"/>
          <w:rtl/>
        </w:rPr>
        <w:t>جميع الحقوق محفوظة.</w:t>
      </w:r>
    </w:p>
    <w:p w:rsidR="00C45BD7" w:rsidRDefault="00C45BD7">
      <w:pPr>
        <w:rPr>
          <w:rFonts w:cs="Simplified Arabic"/>
          <w:sz w:val="20"/>
          <w:szCs w:val="20"/>
          <w:rtl/>
        </w:rPr>
      </w:pPr>
    </w:p>
    <w:p w:rsidR="00C45BD7" w:rsidRDefault="00C45BD7">
      <w:pPr>
        <w:rPr>
          <w:rFonts w:cs="Simplified Arabic"/>
          <w:b/>
          <w:bCs/>
          <w:sz w:val="20"/>
          <w:szCs w:val="20"/>
          <w:rtl/>
        </w:rPr>
      </w:pPr>
      <w:r>
        <w:rPr>
          <w:rFonts w:cs="Simplified Arabic"/>
          <w:b/>
          <w:bCs/>
          <w:sz w:val="20"/>
          <w:szCs w:val="20"/>
          <w:rtl/>
        </w:rPr>
        <w:t xml:space="preserve">في حالة الاقتباس، يرجى الإشارة </w:t>
      </w:r>
      <w:r w:rsidR="00E84DBB">
        <w:rPr>
          <w:rFonts w:cs="Simplified Arabic"/>
          <w:b/>
          <w:bCs/>
          <w:sz w:val="20"/>
          <w:szCs w:val="20"/>
          <w:rtl/>
        </w:rPr>
        <w:t>إلى</w:t>
      </w:r>
      <w:r>
        <w:rPr>
          <w:rFonts w:cs="Simplified Arabic"/>
          <w:b/>
          <w:bCs/>
          <w:sz w:val="20"/>
          <w:szCs w:val="20"/>
          <w:rtl/>
        </w:rPr>
        <w:t xml:space="preserve"> هذه المطبوعة كالتالي:</w:t>
      </w:r>
    </w:p>
    <w:p w:rsidR="00C45BD7" w:rsidRPr="00952D59" w:rsidRDefault="00C45BD7">
      <w:pPr>
        <w:rPr>
          <w:rFonts w:cs="Simplified Arabic"/>
          <w:sz w:val="20"/>
          <w:szCs w:val="20"/>
          <w:rtl/>
        </w:rPr>
      </w:pPr>
    </w:p>
    <w:p w:rsidR="00BF10E6" w:rsidRDefault="00C45BD7" w:rsidP="00B3764E">
      <w:pPr>
        <w:ind w:right="-142"/>
        <w:jc w:val="both"/>
        <w:rPr>
          <w:rFonts w:ascii="Arial" w:hAnsi="Arial" w:cs="Simplified Arabic"/>
          <w:rtl/>
        </w:rPr>
      </w:pPr>
      <w:r>
        <w:rPr>
          <w:rFonts w:cs="Simplified Arabic"/>
          <w:b/>
          <w:bCs/>
          <w:rtl/>
        </w:rPr>
        <w:t xml:space="preserve">الجهاز المركزي للإحصاء </w:t>
      </w:r>
      <w:r w:rsidR="00D146C2">
        <w:rPr>
          <w:rFonts w:cs="Simplified Arabic" w:hint="cs"/>
          <w:b/>
          <w:bCs/>
          <w:rtl/>
        </w:rPr>
        <w:t xml:space="preserve">الفلسطيني، </w:t>
      </w:r>
      <w:r w:rsidR="00597885">
        <w:rPr>
          <w:rFonts w:cs="Simplified Arabic" w:hint="cs"/>
          <w:b/>
          <w:bCs/>
          <w:rtl/>
        </w:rPr>
        <w:t>201</w:t>
      </w:r>
      <w:r w:rsidR="00E97008">
        <w:rPr>
          <w:rFonts w:cs="Simplified Arabic" w:hint="cs"/>
          <w:b/>
          <w:bCs/>
          <w:rtl/>
        </w:rPr>
        <w:t>9</w:t>
      </w:r>
      <w:r>
        <w:rPr>
          <w:rFonts w:cs="Simplified Arabic"/>
          <w:rtl/>
        </w:rPr>
        <w:t>.</w:t>
      </w:r>
      <w:r w:rsidR="00B3764E">
        <w:rPr>
          <w:rFonts w:cs="Simplified Arabic" w:hint="cs"/>
          <w:rtl/>
        </w:rPr>
        <w:t xml:space="preserve"> </w:t>
      </w:r>
      <w:r>
        <w:rPr>
          <w:rFonts w:cs="Simplified Arabic"/>
          <w:i/>
          <w:iCs/>
          <w:rtl/>
        </w:rPr>
        <w:t>مسح</w:t>
      </w:r>
      <w:r w:rsidR="00C034F5">
        <w:rPr>
          <w:rFonts w:cs="Simplified Arabic" w:hint="cs"/>
          <w:i/>
          <w:iCs/>
          <w:rtl/>
        </w:rPr>
        <w:t xml:space="preserve"> سيادة القانون والوصول </w:t>
      </w:r>
      <w:r w:rsidR="00E84DBB">
        <w:rPr>
          <w:rFonts w:cs="Simplified Arabic" w:hint="cs"/>
          <w:i/>
          <w:iCs/>
          <w:rtl/>
        </w:rPr>
        <w:t>إلى</w:t>
      </w:r>
      <w:r w:rsidR="00C034F5">
        <w:rPr>
          <w:rFonts w:cs="Simplified Arabic" w:hint="cs"/>
          <w:i/>
          <w:iCs/>
          <w:rtl/>
        </w:rPr>
        <w:t xml:space="preserve"> العدالة، 2018.</w:t>
      </w:r>
      <w:r w:rsidR="00B3764E" w:rsidRPr="00B3764E">
        <w:rPr>
          <w:rFonts w:ascii="Arial" w:hAnsi="Arial" w:cs="Simplified Arabic"/>
          <w:i/>
          <w:iCs/>
          <w:rtl/>
        </w:rPr>
        <w:t xml:space="preserve"> </w:t>
      </w:r>
      <w:r w:rsidR="00B3764E" w:rsidRPr="004473AD">
        <w:rPr>
          <w:rFonts w:ascii="Arial" w:hAnsi="Arial" w:cs="Simplified Arabic"/>
          <w:i/>
          <w:iCs/>
          <w:rtl/>
        </w:rPr>
        <w:t>النتائج الأساسية</w:t>
      </w:r>
      <w:r w:rsidR="00B3764E" w:rsidRPr="00B3764E">
        <w:rPr>
          <w:rFonts w:ascii="Arial" w:hAnsi="Arial" w:cs="Simplified Arabic" w:hint="cs"/>
          <w:i/>
          <w:iCs/>
          <w:rtl/>
        </w:rPr>
        <w:t>.</w:t>
      </w:r>
      <w:r w:rsidR="00B3764E" w:rsidRPr="00B3764E">
        <w:rPr>
          <w:rFonts w:ascii="Arial" w:hAnsi="Arial" w:cs="Simplified Arabic" w:hint="cs"/>
          <w:rtl/>
        </w:rPr>
        <w:t xml:space="preserve"> </w:t>
      </w:r>
    </w:p>
    <w:p w:rsidR="00C45BD7" w:rsidRPr="00B3764E" w:rsidRDefault="00C45BD7" w:rsidP="00B3764E">
      <w:pPr>
        <w:ind w:right="-142"/>
        <w:jc w:val="both"/>
        <w:rPr>
          <w:rFonts w:ascii="Arial" w:hAnsi="Arial" w:cs="Simplified Arabic"/>
          <w:rtl/>
        </w:rPr>
      </w:pPr>
      <w:r w:rsidRPr="00B3764E">
        <w:rPr>
          <w:rFonts w:ascii="Arial" w:hAnsi="Arial" w:cs="Simplified Arabic"/>
          <w:rtl/>
        </w:rPr>
        <w:t>رام الله - فلسطين.</w:t>
      </w: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6114FB" w:rsidTr="005E1D26">
        <w:trPr>
          <w:trHeight w:val="1404"/>
          <w:jc w:val="center"/>
        </w:trPr>
        <w:tc>
          <w:tcPr>
            <w:tcW w:w="4542" w:type="dxa"/>
            <w:vMerge w:val="restart"/>
          </w:tcPr>
          <w:p w:rsidR="006114FB" w:rsidRDefault="006114FB" w:rsidP="006114FB">
            <w:pPr>
              <w:jc w:val="lowKashida"/>
              <w:rPr>
                <w:rFonts w:cs="Simplified Arabic"/>
                <w:sz w:val="20"/>
                <w:szCs w:val="20"/>
                <w:rtl/>
              </w:rPr>
            </w:pPr>
            <w:r>
              <w:rPr>
                <w:rFonts w:cs="Simplified Arabic" w:hint="cs"/>
                <w:sz w:val="20"/>
                <w:szCs w:val="20"/>
                <w:rtl/>
              </w:rPr>
              <w:t xml:space="preserve">جميع المراسلات توجه إلى: </w:t>
            </w:r>
          </w:p>
          <w:p w:rsidR="006114FB" w:rsidRDefault="006114FB" w:rsidP="006114FB">
            <w:pPr>
              <w:pStyle w:val="Heading4"/>
              <w:jc w:val="lowKashida"/>
              <w:rPr>
                <w:rFonts w:cs="Simplified Arabic"/>
                <w:b/>
                <w:bCs/>
                <w:szCs w:val="20"/>
                <w:rtl/>
              </w:rPr>
            </w:pPr>
            <w:r>
              <w:rPr>
                <w:rFonts w:cs="Simplified Arabic"/>
                <w:b/>
                <w:bCs/>
                <w:szCs w:val="20"/>
                <w:rtl/>
              </w:rPr>
              <w:t>الجهاز المركزي للإحصاء الفلسطيني</w:t>
            </w:r>
            <w:r>
              <w:rPr>
                <w:rFonts w:cs="Simplified Arabic" w:hint="cs"/>
                <w:b/>
                <w:bCs/>
                <w:szCs w:val="20"/>
                <w:rtl/>
              </w:rPr>
              <w:t xml:space="preserve">  </w:t>
            </w:r>
          </w:p>
          <w:p w:rsidR="006114FB" w:rsidRDefault="006114FB" w:rsidP="006114FB">
            <w:pPr>
              <w:jc w:val="lowKashida"/>
              <w:rPr>
                <w:rFonts w:cs="Simplified Arabic"/>
                <w:b/>
                <w:bCs/>
                <w:sz w:val="20"/>
                <w:szCs w:val="20"/>
                <w:rtl/>
              </w:rPr>
            </w:pPr>
            <w:r>
              <w:rPr>
                <w:rFonts w:cs="Simplified Arabic"/>
                <w:b/>
                <w:bCs/>
                <w:sz w:val="20"/>
                <w:szCs w:val="20"/>
                <w:rtl/>
              </w:rPr>
              <w:t>ص.ب.  1647</w:t>
            </w:r>
            <w:r>
              <w:rPr>
                <w:rFonts w:cs="Simplified Arabic" w:hint="cs"/>
                <w:b/>
                <w:bCs/>
                <w:sz w:val="20"/>
                <w:szCs w:val="20"/>
                <w:rtl/>
              </w:rPr>
              <w:t>،</w:t>
            </w:r>
            <w:r>
              <w:rPr>
                <w:rFonts w:cs="Simplified Arabic"/>
                <w:b/>
                <w:bCs/>
                <w:sz w:val="20"/>
                <w:szCs w:val="20"/>
                <w:rtl/>
              </w:rPr>
              <w:t xml:space="preserve"> رام الله – فلسطين</w:t>
            </w:r>
            <w:r>
              <w:rPr>
                <w:rFonts w:cs="Simplified Arabic" w:hint="cs"/>
                <w:b/>
                <w:bCs/>
                <w:sz w:val="20"/>
                <w:szCs w:val="20"/>
                <w:rtl/>
              </w:rPr>
              <w:t>.</w:t>
            </w:r>
          </w:p>
          <w:p w:rsidR="006114FB" w:rsidRDefault="006114FB" w:rsidP="006114FB">
            <w:pPr>
              <w:jc w:val="lowKashida"/>
              <w:rPr>
                <w:rFonts w:cs="Simplified Arabic"/>
                <w:sz w:val="20"/>
                <w:szCs w:val="20"/>
                <w:rtl/>
              </w:rPr>
            </w:pPr>
            <w:r>
              <w:rPr>
                <w:rFonts w:cs="Simplified Arabic"/>
                <w:sz w:val="20"/>
                <w:szCs w:val="20"/>
                <w:rtl/>
              </w:rPr>
              <w:t xml:space="preserve">هاتف: </w:t>
            </w:r>
            <w:r>
              <w:rPr>
                <w:rFonts w:cs="Simplified Arabic"/>
                <w:sz w:val="20"/>
                <w:szCs w:val="20"/>
              </w:rPr>
              <w:t>298 2700</w:t>
            </w:r>
            <w:r>
              <w:rPr>
                <w:rFonts w:cs="Simplified Arabic" w:hint="cs"/>
                <w:sz w:val="20"/>
                <w:szCs w:val="20"/>
                <w:rtl/>
              </w:rPr>
              <w:t xml:space="preserve"> 2 (972/970)</w:t>
            </w:r>
          </w:p>
          <w:p w:rsidR="006114FB" w:rsidRDefault="006114FB" w:rsidP="006114FB">
            <w:pPr>
              <w:jc w:val="lowKashida"/>
              <w:rPr>
                <w:rFonts w:cs="Simplified Arabic"/>
                <w:sz w:val="20"/>
                <w:szCs w:val="20"/>
                <w:rtl/>
              </w:rPr>
            </w:pPr>
            <w:r>
              <w:rPr>
                <w:rFonts w:cs="Simplified Arabic"/>
                <w:sz w:val="20"/>
                <w:szCs w:val="20"/>
                <w:rtl/>
              </w:rPr>
              <w:t xml:space="preserve">فاكس: </w:t>
            </w:r>
            <w:r>
              <w:rPr>
                <w:rFonts w:cs="Simplified Arabic"/>
                <w:sz w:val="20"/>
                <w:szCs w:val="20"/>
              </w:rPr>
              <w:t>298 2710</w:t>
            </w:r>
            <w:r>
              <w:rPr>
                <w:rFonts w:cs="Simplified Arabic" w:hint="cs"/>
                <w:sz w:val="20"/>
                <w:szCs w:val="20"/>
                <w:rtl/>
              </w:rPr>
              <w:t xml:space="preserve"> 2 (972/970)</w:t>
            </w:r>
          </w:p>
          <w:p w:rsidR="006114FB" w:rsidRDefault="006114FB" w:rsidP="006114FB">
            <w:pPr>
              <w:jc w:val="lowKashida"/>
              <w:rPr>
                <w:rFonts w:cs="Simplified Arabic"/>
                <w:sz w:val="20"/>
                <w:szCs w:val="20"/>
                <w:rtl/>
              </w:rPr>
            </w:pPr>
            <w:r>
              <w:rPr>
                <w:rFonts w:cs="Simplified Arabic" w:hint="cs"/>
                <w:sz w:val="20"/>
                <w:szCs w:val="20"/>
                <w:rtl/>
              </w:rPr>
              <w:t>الرقم المجاني: 1800300300</w:t>
            </w:r>
          </w:p>
          <w:p w:rsidR="006114FB" w:rsidRDefault="006114FB" w:rsidP="006114FB">
            <w:pPr>
              <w:jc w:val="lowKashida"/>
              <w:rPr>
                <w:rFonts w:cs="Simplified Arabic"/>
                <w:sz w:val="20"/>
                <w:szCs w:val="20"/>
                <w:rtl/>
              </w:rPr>
            </w:pPr>
            <w:r>
              <w:rPr>
                <w:rFonts w:cs="Simplified Arabic"/>
                <w:sz w:val="20"/>
                <w:szCs w:val="20"/>
                <w:rtl/>
              </w:rPr>
              <w:t xml:space="preserve">بريد إلكتروني: </w:t>
            </w:r>
            <w:hyperlink r:id="rId11" w:history="1">
              <w:r w:rsidRPr="002E6A3F">
                <w:rPr>
                  <w:rStyle w:val="Hyperlink"/>
                  <w:rFonts w:cs="Simplified Arabic"/>
                  <w:color w:val="000000"/>
                  <w:sz w:val="20"/>
                  <w:szCs w:val="20"/>
                  <w:u w:val="none"/>
                </w:rPr>
                <w:t>diwan@pcbs.gov.ps</w:t>
              </w:r>
            </w:hyperlink>
          </w:p>
          <w:p w:rsidR="006114FB" w:rsidRPr="006114FB" w:rsidRDefault="006114FB" w:rsidP="006114FB">
            <w:pPr>
              <w:jc w:val="lowKashida"/>
              <w:rPr>
                <w:rFonts w:cs="Simplified Arabic"/>
                <w:sz w:val="20"/>
                <w:szCs w:val="20"/>
                <w:rtl/>
              </w:rPr>
            </w:pPr>
            <w:r w:rsidRPr="009914A1">
              <w:rPr>
                <w:rFonts w:cs="Simplified Arabic" w:hint="cs"/>
                <w:sz w:val="20"/>
                <w:szCs w:val="20"/>
                <w:rtl/>
              </w:rPr>
              <w:t>ال</w:t>
            </w:r>
            <w:r w:rsidRPr="009914A1">
              <w:rPr>
                <w:rFonts w:cs="Simplified Arabic"/>
                <w:sz w:val="20"/>
                <w:szCs w:val="20"/>
                <w:rtl/>
              </w:rPr>
              <w:t xml:space="preserve">صفحة إلكترونية: </w:t>
            </w:r>
            <w:hyperlink r:id="rId12" w:history="1">
              <w:r w:rsidRPr="009914A1">
                <w:rPr>
                  <w:sz w:val="20"/>
                  <w:szCs w:val="20"/>
                </w:rPr>
                <w:t>http://www.pcbs.gov.ps</w:t>
              </w:r>
            </w:hyperlink>
          </w:p>
          <w:p w:rsidR="006114FB" w:rsidRDefault="006114FB" w:rsidP="006114FB">
            <w:pPr>
              <w:jc w:val="lowKashida"/>
              <w:rPr>
                <w:rFonts w:cs="Simplified Arabic"/>
                <w:sz w:val="20"/>
                <w:szCs w:val="20"/>
                <w:rtl/>
              </w:rPr>
            </w:pPr>
          </w:p>
          <w:p w:rsidR="006114FB" w:rsidRDefault="006114FB" w:rsidP="006114FB">
            <w:pPr>
              <w:jc w:val="lowKashida"/>
              <w:rPr>
                <w:rFonts w:cs="Simplified Arabic"/>
                <w:sz w:val="20"/>
                <w:szCs w:val="20"/>
                <w:rtl/>
              </w:rPr>
            </w:pPr>
          </w:p>
          <w:p w:rsidR="006114FB" w:rsidRPr="006114FB" w:rsidRDefault="006114FB" w:rsidP="006114FB">
            <w:pPr>
              <w:jc w:val="lowKashida"/>
              <w:rPr>
                <w:rFonts w:cs="Simplified Arabic"/>
                <w:b/>
                <w:bCs/>
                <w:sz w:val="20"/>
                <w:szCs w:val="20"/>
                <w:rtl/>
              </w:rPr>
            </w:pPr>
            <w:r w:rsidRPr="006114FB">
              <w:rPr>
                <w:rFonts w:cs="Simplified Arabic"/>
                <w:b/>
                <w:bCs/>
                <w:sz w:val="20"/>
                <w:szCs w:val="20"/>
                <w:rtl/>
              </w:rPr>
              <w:t xml:space="preserve">الرقم المرجعي: </w:t>
            </w:r>
            <w:r w:rsidR="00B87452">
              <w:rPr>
                <w:rFonts w:cs="Simplified Arabic" w:hint="cs"/>
                <w:b/>
                <w:bCs/>
                <w:sz w:val="20"/>
                <w:szCs w:val="20"/>
                <w:rtl/>
              </w:rPr>
              <w:t>2422</w:t>
            </w:r>
          </w:p>
          <w:p w:rsidR="006114FB" w:rsidRDefault="006114FB" w:rsidP="00F75175">
            <w:pPr>
              <w:rPr>
                <w:color w:val="000000" w:themeColor="text1"/>
                <w:rtl/>
              </w:rPr>
            </w:pPr>
          </w:p>
        </w:tc>
        <w:tc>
          <w:tcPr>
            <w:tcW w:w="2403" w:type="dxa"/>
          </w:tcPr>
          <w:p w:rsidR="006114FB" w:rsidRPr="001509FF" w:rsidRDefault="006114FB" w:rsidP="00F75175">
            <w:pPr>
              <w:jc w:val="right"/>
              <w:rPr>
                <w:color w:val="000000" w:themeColor="text1"/>
                <w:rtl/>
              </w:rPr>
            </w:pPr>
          </w:p>
        </w:tc>
        <w:tc>
          <w:tcPr>
            <w:tcW w:w="2127" w:type="dxa"/>
          </w:tcPr>
          <w:p w:rsidR="006114FB" w:rsidRPr="001509FF" w:rsidRDefault="006114FB" w:rsidP="00F75175">
            <w:pPr>
              <w:jc w:val="center"/>
              <w:rPr>
                <w:color w:val="000000" w:themeColor="text1"/>
                <w:rtl/>
              </w:rPr>
            </w:pPr>
            <w:r>
              <w:rPr>
                <w:rFonts w:hint="cs"/>
                <w:noProof/>
                <w:color w:val="000000" w:themeColor="text1"/>
                <w:rtl/>
                <w:lang w:eastAsia="en-US"/>
              </w:rPr>
              <w:drawing>
                <wp:inline distT="0" distB="0" distL="0" distR="0">
                  <wp:extent cx="900000" cy="901521"/>
                  <wp:effectExtent l="0" t="0" r="0" b="0"/>
                  <wp:docPr id="12"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900000" cy="901521"/>
                          </a:xfrm>
                          <a:prstGeom prst="rect">
                            <a:avLst/>
                          </a:prstGeom>
                        </pic:spPr>
                      </pic:pic>
                    </a:graphicData>
                  </a:graphic>
                </wp:inline>
              </w:drawing>
            </w:r>
          </w:p>
        </w:tc>
      </w:tr>
      <w:tr w:rsidR="006114FB" w:rsidTr="005E1D26">
        <w:trPr>
          <w:trHeight w:val="2829"/>
          <w:jc w:val="center"/>
        </w:trPr>
        <w:tc>
          <w:tcPr>
            <w:tcW w:w="4542" w:type="dxa"/>
            <w:vMerge/>
          </w:tcPr>
          <w:p w:rsidR="006114FB" w:rsidRPr="005A2E8E" w:rsidRDefault="006114FB" w:rsidP="00F75175">
            <w:pPr>
              <w:jc w:val="lowKashida"/>
              <w:rPr>
                <w:rFonts w:cs="Simplified Arabic"/>
                <w:color w:val="000000" w:themeColor="text1"/>
                <w:rtl/>
              </w:rPr>
            </w:pPr>
          </w:p>
        </w:tc>
        <w:tc>
          <w:tcPr>
            <w:tcW w:w="2403" w:type="dxa"/>
          </w:tcPr>
          <w:p w:rsidR="006114FB" w:rsidRDefault="006114FB" w:rsidP="00F75175">
            <w:pPr>
              <w:jc w:val="right"/>
              <w:rPr>
                <w:noProof/>
                <w:color w:val="000000" w:themeColor="text1"/>
                <w:rtl/>
              </w:rPr>
            </w:pPr>
          </w:p>
        </w:tc>
        <w:tc>
          <w:tcPr>
            <w:tcW w:w="2127" w:type="dxa"/>
          </w:tcPr>
          <w:p w:rsidR="006114FB" w:rsidRDefault="006114FB" w:rsidP="00F75175">
            <w:pPr>
              <w:jc w:val="center"/>
              <w:rPr>
                <w:noProof/>
                <w:color w:val="000000" w:themeColor="text1"/>
                <w:rtl/>
              </w:rPr>
            </w:pPr>
            <w:r w:rsidRPr="00C2763E">
              <w:rPr>
                <w:noProof/>
                <w:color w:val="000000" w:themeColor="text1"/>
                <w:rtl/>
                <w:lang w:eastAsia="en-US"/>
              </w:rPr>
              <w:drawing>
                <wp:inline distT="0" distB="0" distL="0" distR="0">
                  <wp:extent cx="818077" cy="1434980"/>
                  <wp:effectExtent l="19050" t="0" r="1073" b="0"/>
                  <wp:docPr id="11"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822326" cy="1442433"/>
                          </a:xfrm>
                          <a:prstGeom prst="rect">
                            <a:avLst/>
                          </a:prstGeom>
                        </pic:spPr>
                      </pic:pic>
                    </a:graphicData>
                  </a:graphic>
                </wp:inline>
              </w:drawing>
            </w:r>
          </w:p>
        </w:tc>
      </w:tr>
    </w:tbl>
    <w:p w:rsidR="00C45BD7" w:rsidRPr="00885744" w:rsidRDefault="00C45BD7">
      <w:pPr>
        <w:jc w:val="both"/>
        <w:rPr>
          <w:rFonts w:cs="Simplified Arabic"/>
          <w:sz w:val="20"/>
          <w:szCs w:val="20"/>
          <w:rtl/>
        </w:rPr>
      </w:pPr>
    </w:p>
    <w:p w:rsidR="00181A52" w:rsidRDefault="00701F8D" w:rsidP="0060724F">
      <w:pPr>
        <w:jc w:val="lowKashida"/>
        <w:rPr>
          <w:rFonts w:cs="Simplified Arabic"/>
          <w:sz w:val="20"/>
          <w:szCs w:val="20"/>
          <w:rtl/>
        </w:rPr>
      </w:pPr>
      <w:r w:rsidRPr="00701F8D">
        <w:rPr>
          <w:rFonts w:cs="Simplified Arabic"/>
          <w:noProof/>
          <w:sz w:val="20"/>
          <w:szCs w:val="20"/>
          <w:rtl/>
          <w:lang w:eastAsia="en-US"/>
        </w:rPr>
        <w:lastRenderedPageBreak/>
        <w:drawing>
          <wp:inline distT="0" distB="0" distL="0" distR="0">
            <wp:extent cx="5758560" cy="8142237"/>
            <wp:effectExtent l="19050" t="0" r="0" b="0"/>
            <wp:docPr id="3" name="Picture 3" descr="C:\Users\nodeh\Desktop\Building Data 2017\Building&amp;housing data2017\Building report 2017\building report 2017f\Ø®Ø±ÙŠØ·Ø© ÙÙ„Ø³Ø·ÙŠÙ† Ø§Ù„Ø¹Ø§Ù…Ø©-20180312T101632Z-001\خريطة فلسطين العامة\PalestineMap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odeh\Desktop\Building Data 2017\Building&amp;housing data2017\Building report 2017\building report 2017f\Ø®Ø±ÙŠØ·Ø© ÙÙ„Ø³Ø·ÙŠÙ† Ø§Ù„Ø¹Ø§Ù…Ø©-20180312T101632Z-001\خريطة فلسطين العامة\PalestineMap_A.png"/>
                    <pic:cNvPicPr>
                      <a:picLocks noChangeAspect="1" noChangeArrowheads="1"/>
                    </pic:cNvPicPr>
                  </pic:nvPicPr>
                  <pic:blipFill>
                    <a:blip r:embed="rId15" cstate="print"/>
                    <a:srcRect/>
                    <a:stretch>
                      <a:fillRect/>
                    </a:stretch>
                  </pic:blipFill>
                  <pic:spPr bwMode="auto">
                    <a:xfrm>
                      <a:off x="0" y="0"/>
                      <a:ext cx="5760085" cy="8144393"/>
                    </a:xfrm>
                    <a:prstGeom prst="rect">
                      <a:avLst/>
                    </a:prstGeom>
                    <a:noFill/>
                    <a:ln w="9525">
                      <a:noFill/>
                      <a:miter lim="800000"/>
                      <a:headEnd/>
                      <a:tailEnd/>
                    </a:ln>
                  </pic:spPr>
                </pic:pic>
              </a:graphicData>
            </a:graphic>
          </wp:inline>
        </w:drawing>
      </w:r>
    </w:p>
    <w:p w:rsidR="00181A52" w:rsidRDefault="00181A52" w:rsidP="0060724F">
      <w:pPr>
        <w:jc w:val="lowKashida"/>
        <w:rPr>
          <w:rFonts w:cs="Simplified Arabic"/>
          <w:sz w:val="20"/>
          <w:szCs w:val="20"/>
          <w:rtl/>
        </w:rPr>
      </w:pPr>
    </w:p>
    <w:p w:rsidR="00181A52" w:rsidRDefault="00181A52" w:rsidP="0060724F">
      <w:pPr>
        <w:jc w:val="lowKashida"/>
        <w:rPr>
          <w:rFonts w:cs="Simplified Arabic"/>
          <w:sz w:val="20"/>
          <w:szCs w:val="20"/>
          <w:rtl/>
        </w:rPr>
      </w:pPr>
    </w:p>
    <w:p w:rsidR="00181A52" w:rsidRDefault="00181A52" w:rsidP="0060724F">
      <w:pPr>
        <w:jc w:val="lowKashida"/>
        <w:rPr>
          <w:rFonts w:cs="Simplified Arabic"/>
          <w:sz w:val="20"/>
          <w:szCs w:val="20"/>
          <w:rtl/>
        </w:rPr>
      </w:pPr>
    </w:p>
    <w:p w:rsidR="00181A52" w:rsidRDefault="00181A52" w:rsidP="0060724F">
      <w:pPr>
        <w:jc w:val="lowKashida"/>
        <w:rPr>
          <w:rFonts w:cs="Simplified Arabic"/>
          <w:sz w:val="20"/>
          <w:szCs w:val="20"/>
          <w:rtl/>
        </w:rPr>
      </w:pPr>
    </w:p>
    <w:p w:rsidR="00A11543" w:rsidRDefault="00A11543">
      <w:pPr>
        <w:autoSpaceDE/>
        <w:autoSpaceDN/>
        <w:bidi w:val="0"/>
        <w:rPr>
          <w:rFonts w:cs="Simplified Arabic"/>
          <w:b/>
          <w:bCs/>
          <w:sz w:val="28"/>
          <w:szCs w:val="28"/>
          <w:rtl/>
          <w:lang w:eastAsia="en-US"/>
        </w:rPr>
      </w:pPr>
      <w:r>
        <w:rPr>
          <w:rFonts w:cs="Simplified Arabic"/>
          <w:sz w:val="28"/>
          <w:szCs w:val="28"/>
          <w:rtl/>
        </w:rPr>
        <w:br w:type="page"/>
      </w:r>
    </w:p>
    <w:p w:rsidR="00C45BD7" w:rsidRPr="00720B64" w:rsidRDefault="00C45BD7" w:rsidP="00C35659">
      <w:pPr>
        <w:pStyle w:val="Title"/>
        <w:rPr>
          <w:rFonts w:ascii="Arial" w:hAnsi="Arial" w:cs="Simplified Arabic"/>
          <w:sz w:val="20"/>
          <w:szCs w:val="28"/>
          <w:rtl/>
        </w:rPr>
      </w:pPr>
      <w:r w:rsidRPr="00720B64">
        <w:rPr>
          <w:rFonts w:ascii="Arial" w:hAnsi="Arial" w:cs="Simplified Arabic"/>
          <w:sz w:val="20"/>
          <w:szCs w:val="28"/>
          <w:rtl/>
        </w:rPr>
        <w:lastRenderedPageBreak/>
        <w:t>شكر وتقدير</w:t>
      </w:r>
    </w:p>
    <w:p w:rsidR="00C45BD7" w:rsidRPr="00A4511A" w:rsidRDefault="00C45BD7" w:rsidP="00A4511A">
      <w:pPr>
        <w:jc w:val="lowKashida"/>
        <w:rPr>
          <w:rFonts w:ascii="Simplified Arabic" w:hAnsi="Simplified Arabic" w:cs="Simplified Arabic"/>
          <w:b/>
          <w:bCs/>
          <w:rtl/>
        </w:rPr>
      </w:pPr>
    </w:p>
    <w:p w:rsidR="00C45BD7" w:rsidRPr="00720B64" w:rsidRDefault="00C45BD7" w:rsidP="00747B1A">
      <w:pPr>
        <w:pStyle w:val="BodyText2"/>
        <w:jc w:val="both"/>
        <w:rPr>
          <w:rFonts w:ascii="Simplified Arabic" w:hAnsi="Simplified Arabic"/>
          <w:b w:val="0"/>
          <w:bCs w:val="0"/>
          <w:color w:val="000000"/>
          <w:rtl/>
          <w:lang w:eastAsia="ar-SA"/>
        </w:rPr>
      </w:pPr>
      <w:r w:rsidRPr="00720B64">
        <w:rPr>
          <w:rFonts w:ascii="Simplified Arabic" w:hAnsi="Simplified Arabic"/>
          <w:b w:val="0"/>
          <w:bCs w:val="0"/>
          <w:color w:val="000000"/>
          <w:rtl/>
          <w:lang w:eastAsia="ar-SA"/>
        </w:rPr>
        <w:t xml:space="preserve">يتقدم الجهاز المركزي للإحصاء الفلسطيني بالشكر والتقدير </w:t>
      </w:r>
      <w:r w:rsidR="00E84DBB" w:rsidRPr="00720B64">
        <w:rPr>
          <w:rFonts w:ascii="Simplified Arabic" w:hAnsi="Simplified Arabic"/>
          <w:b w:val="0"/>
          <w:bCs w:val="0"/>
          <w:color w:val="000000"/>
          <w:rtl/>
          <w:lang w:eastAsia="ar-SA"/>
        </w:rPr>
        <w:t>إلى</w:t>
      </w:r>
      <w:r w:rsidRPr="00720B64">
        <w:rPr>
          <w:rFonts w:ascii="Simplified Arabic" w:hAnsi="Simplified Arabic"/>
          <w:b w:val="0"/>
          <w:bCs w:val="0"/>
          <w:color w:val="000000"/>
          <w:rtl/>
          <w:lang w:eastAsia="ar-SA"/>
        </w:rPr>
        <w:t xml:space="preserve"> كل الأسر الفلسطينية </w:t>
      </w:r>
      <w:r w:rsidR="00747B1A">
        <w:rPr>
          <w:rFonts w:ascii="Simplified Arabic" w:hAnsi="Simplified Arabic" w:hint="cs"/>
          <w:b w:val="0"/>
          <w:bCs w:val="0"/>
          <w:color w:val="000000"/>
          <w:rtl/>
          <w:lang w:eastAsia="ar-SA"/>
        </w:rPr>
        <w:t>والقضاة النظاميين والشرعيين وأعضاء النيابة, والمحاميين المزاولين والمتدربين, والهيئة التدريسية وطلبة كليات الحقوق الفلسطينية الذين</w:t>
      </w:r>
      <w:r w:rsidR="00747B1A">
        <w:rPr>
          <w:rFonts w:ascii="Simplified Arabic" w:hAnsi="Simplified Arabic"/>
          <w:b w:val="0"/>
          <w:bCs w:val="0"/>
          <w:color w:val="000000"/>
          <w:rtl/>
          <w:lang w:eastAsia="ar-SA"/>
        </w:rPr>
        <w:t xml:space="preserve"> ساهم</w:t>
      </w:r>
      <w:r w:rsidR="00747B1A">
        <w:rPr>
          <w:rFonts w:ascii="Simplified Arabic" w:hAnsi="Simplified Arabic" w:hint="cs"/>
          <w:b w:val="0"/>
          <w:bCs w:val="0"/>
          <w:color w:val="000000"/>
          <w:rtl/>
          <w:lang w:eastAsia="ar-SA"/>
        </w:rPr>
        <w:t>وا</w:t>
      </w:r>
      <w:r w:rsidRPr="00720B64">
        <w:rPr>
          <w:rFonts w:ascii="Simplified Arabic" w:hAnsi="Simplified Arabic"/>
          <w:b w:val="0"/>
          <w:bCs w:val="0"/>
          <w:color w:val="000000"/>
          <w:rtl/>
          <w:lang w:eastAsia="ar-SA"/>
        </w:rPr>
        <w:t xml:space="preserve"> في إنجاح جمع بيانات المسح، و</w:t>
      </w:r>
      <w:r w:rsidR="00E84DBB" w:rsidRPr="00720B64">
        <w:rPr>
          <w:rFonts w:ascii="Simplified Arabic" w:hAnsi="Simplified Arabic"/>
          <w:b w:val="0"/>
          <w:bCs w:val="0"/>
          <w:color w:val="000000"/>
          <w:rtl/>
          <w:lang w:eastAsia="ar-SA"/>
        </w:rPr>
        <w:t>إلى</w:t>
      </w:r>
      <w:r w:rsidRPr="00720B64">
        <w:rPr>
          <w:rFonts w:ascii="Simplified Arabic" w:hAnsi="Simplified Arabic"/>
          <w:b w:val="0"/>
          <w:bCs w:val="0"/>
          <w:color w:val="000000"/>
          <w:rtl/>
          <w:lang w:eastAsia="ar-SA"/>
        </w:rPr>
        <w:t xml:space="preserve"> جميع العاملين في هذا المسح لما أبدوه من حرص منقطع النظير أثناء تأدية واجبهم.</w:t>
      </w:r>
    </w:p>
    <w:p w:rsidR="00C45BD7" w:rsidRDefault="00C45BD7" w:rsidP="00487461">
      <w:pPr>
        <w:pStyle w:val="BodyText2"/>
        <w:jc w:val="both"/>
        <w:rPr>
          <w:rFonts w:ascii="Simplified Arabic" w:hAnsi="Simplified Arabic"/>
          <w:b w:val="0"/>
          <w:bCs w:val="0"/>
          <w:color w:val="000000"/>
          <w:rtl/>
          <w:lang w:eastAsia="ar-SA"/>
        </w:rPr>
      </w:pPr>
    </w:p>
    <w:p w:rsidR="00AF6989" w:rsidRDefault="00AF6989" w:rsidP="006355F9">
      <w:pPr>
        <w:pStyle w:val="BodyText2"/>
        <w:jc w:val="both"/>
        <w:rPr>
          <w:rFonts w:ascii="Simplified Arabic" w:hAnsi="Simplified Arabic"/>
          <w:b w:val="0"/>
          <w:bCs w:val="0"/>
          <w:color w:val="000000"/>
          <w:rtl/>
          <w:lang w:eastAsia="ar-SA"/>
        </w:rPr>
      </w:pPr>
      <w:r w:rsidRPr="00AF6989">
        <w:rPr>
          <w:rFonts w:ascii="Simplified Arabic" w:hAnsi="Simplified Arabic"/>
          <w:b w:val="0"/>
          <w:bCs w:val="0"/>
          <w:color w:val="000000"/>
          <w:rtl/>
          <w:lang w:eastAsia="ar-SA"/>
        </w:rPr>
        <w:t xml:space="preserve">لقد تم تخطيط وتنفيذ مسح سيادة القانون والوصول إلى العدالة، </w:t>
      </w:r>
      <w:r w:rsidRPr="00AF6989">
        <w:rPr>
          <w:rFonts w:ascii="Simplified Arabic" w:hAnsi="Simplified Arabic"/>
          <w:b w:val="0"/>
          <w:bCs w:val="0"/>
          <w:color w:val="000000"/>
          <w:lang w:eastAsia="ar-SA"/>
        </w:rPr>
        <w:t>2018</w:t>
      </w:r>
      <w:r w:rsidRPr="00AF6989">
        <w:rPr>
          <w:rFonts w:ascii="Simplified Arabic" w:hAnsi="Simplified Arabic" w:hint="cs"/>
          <w:b w:val="0"/>
          <w:bCs w:val="0"/>
          <w:color w:val="000000"/>
          <w:rtl/>
          <w:lang w:eastAsia="ar-SA"/>
        </w:rPr>
        <w:t>.</w:t>
      </w:r>
      <w:r w:rsidR="006355F9">
        <w:rPr>
          <w:rFonts w:ascii="Simplified Arabic" w:hAnsi="Simplified Arabic" w:hint="cs"/>
          <w:b w:val="0"/>
          <w:bCs w:val="0"/>
          <w:color w:val="000000"/>
          <w:rtl/>
          <w:lang w:eastAsia="ar-SA"/>
        </w:rPr>
        <w:t xml:space="preserve"> </w:t>
      </w:r>
      <w:r w:rsidRPr="00AF6989">
        <w:rPr>
          <w:rFonts w:ascii="Simplified Arabic" w:hAnsi="Simplified Arabic" w:hint="cs"/>
          <w:b w:val="0"/>
          <w:bCs w:val="0"/>
          <w:color w:val="000000"/>
          <w:rtl/>
          <w:lang w:eastAsia="ar-SA"/>
        </w:rPr>
        <w:t xml:space="preserve">بقيادة فريق فني من الجهاز المركزي للإحصاء الفلسطيني، وبدعم مالي مشترك من </w:t>
      </w:r>
      <w:r w:rsidRPr="00AF6989">
        <w:rPr>
          <w:rFonts w:ascii="Simplified Arabic" w:hAnsi="Simplified Arabic"/>
          <w:b w:val="0"/>
          <w:bCs w:val="0"/>
          <w:color w:val="000000"/>
          <w:rtl/>
          <w:lang w:eastAsia="ar-SA"/>
        </w:rPr>
        <w:t xml:space="preserve">برنامج "سواسية" (البرنامج المشترك لبرنامج الأمم المتحدة الانمائي </w:t>
      </w:r>
      <w:proofErr w:type="spellStart"/>
      <w:r w:rsidRPr="00AF6989">
        <w:rPr>
          <w:rFonts w:ascii="Simplified Arabic" w:hAnsi="Simplified Arabic"/>
          <w:b w:val="0"/>
          <w:bCs w:val="0"/>
          <w:color w:val="000000"/>
          <w:rtl/>
          <w:lang w:eastAsia="ar-SA"/>
        </w:rPr>
        <w:t>(</w:t>
      </w:r>
      <w:proofErr w:type="spellEnd"/>
      <w:r w:rsidRPr="00AF6989">
        <w:rPr>
          <w:rFonts w:ascii="Simplified Arabic" w:hAnsi="Simplified Arabic"/>
          <w:b w:val="0"/>
          <w:bCs w:val="0"/>
          <w:color w:val="000000"/>
          <w:lang w:eastAsia="ar-SA"/>
        </w:rPr>
        <w:t>UNDP</w:t>
      </w:r>
      <w:r w:rsidRPr="00AF6989">
        <w:rPr>
          <w:rFonts w:ascii="Simplified Arabic" w:hAnsi="Simplified Arabic" w:hint="cs"/>
          <w:b w:val="0"/>
          <w:bCs w:val="0"/>
          <w:color w:val="000000"/>
          <w:rtl/>
          <w:lang w:eastAsia="ar-SA"/>
        </w:rPr>
        <w:t>)</w:t>
      </w:r>
      <w:r>
        <w:rPr>
          <w:rFonts w:ascii="Simplified Arabic" w:hAnsi="Simplified Arabic" w:hint="cs"/>
          <w:b w:val="0"/>
          <w:bCs w:val="0"/>
          <w:color w:val="000000"/>
          <w:rtl/>
          <w:lang w:eastAsia="ar-SA"/>
        </w:rPr>
        <w:t>,</w:t>
      </w:r>
      <w:r w:rsidRPr="00AF6989">
        <w:rPr>
          <w:rFonts w:ascii="Simplified Arabic" w:hAnsi="Simplified Arabic" w:hint="cs"/>
          <w:b w:val="0"/>
          <w:bCs w:val="0"/>
          <w:color w:val="000000"/>
          <w:rtl/>
          <w:lang w:eastAsia="ar-SA"/>
        </w:rPr>
        <w:t xml:space="preserve"> وهيئة الأمم المتحدة للمرأة (</w:t>
      </w:r>
      <w:r w:rsidRPr="00AF6989">
        <w:rPr>
          <w:rFonts w:ascii="Simplified Arabic" w:hAnsi="Simplified Arabic"/>
          <w:b w:val="0"/>
          <w:bCs w:val="0"/>
          <w:color w:val="000000"/>
          <w:lang w:eastAsia="ar-SA"/>
        </w:rPr>
        <w:t>UNWOMEN</w:t>
      </w:r>
      <w:r w:rsidRPr="00AF6989">
        <w:rPr>
          <w:rFonts w:ascii="Simplified Arabic" w:hAnsi="Simplified Arabic" w:hint="cs"/>
          <w:b w:val="0"/>
          <w:bCs w:val="0"/>
          <w:color w:val="000000"/>
          <w:rtl/>
          <w:lang w:eastAsia="ar-SA"/>
        </w:rPr>
        <w:t>)</w:t>
      </w:r>
      <w:r>
        <w:rPr>
          <w:rFonts w:ascii="Simplified Arabic" w:hAnsi="Simplified Arabic" w:hint="cs"/>
          <w:b w:val="0"/>
          <w:bCs w:val="0"/>
          <w:color w:val="000000"/>
          <w:rtl/>
          <w:lang w:eastAsia="ar-SA"/>
        </w:rPr>
        <w:t xml:space="preserve">, </w:t>
      </w:r>
      <w:r w:rsidRPr="00AF6989">
        <w:rPr>
          <w:rFonts w:ascii="Simplified Arabic" w:hAnsi="Simplified Arabic" w:hint="cs"/>
          <w:b w:val="0"/>
          <w:bCs w:val="0"/>
          <w:color w:val="000000"/>
          <w:rtl/>
          <w:lang w:eastAsia="ar-SA"/>
        </w:rPr>
        <w:t>و</w:t>
      </w:r>
      <w:r w:rsidRPr="00AF6989">
        <w:rPr>
          <w:rFonts w:ascii="Simplified Arabic" w:hAnsi="Simplified Arabic"/>
          <w:b w:val="0"/>
          <w:bCs w:val="0"/>
          <w:color w:val="000000"/>
          <w:rtl/>
          <w:lang w:eastAsia="ar-SA"/>
        </w:rPr>
        <w:t>منظمة الأمم المتحدة للطفولة (</w:t>
      </w:r>
      <w:r w:rsidRPr="00AF6989">
        <w:rPr>
          <w:rFonts w:ascii="Simplified Arabic" w:hAnsi="Simplified Arabic"/>
          <w:b w:val="0"/>
          <w:bCs w:val="0"/>
          <w:color w:val="000000"/>
          <w:lang w:eastAsia="ar-SA"/>
        </w:rPr>
        <w:t>UNICEF</w:t>
      </w:r>
      <w:r w:rsidRPr="00AF6989">
        <w:rPr>
          <w:rFonts w:ascii="Simplified Arabic" w:hAnsi="Simplified Arabic" w:hint="cs"/>
          <w:b w:val="0"/>
          <w:bCs w:val="0"/>
          <w:color w:val="000000"/>
          <w:rtl/>
          <w:lang w:eastAsia="ar-SA"/>
        </w:rPr>
        <w:t>)</w:t>
      </w:r>
      <w:r w:rsidRPr="00AF6989">
        <w:rPr>
          <w:rFonts w:ascii="Simplified Arabic" w:hAnsi="Simplified Arabic"/>
          <w:b w:val="0"/>
          <w:bCs w:val="0"/>
          <w:color w:val="000000"/>
          <w:rtl/>
          <w:lang w:eastAsia="ar-SA"/>
        </w:rPr>
        <w:t>)، والمركز الفلسطيني لاستقلال المحاماة والقضاء (مساواة).</w:t>
      </w:r>
    </w:p>
    <w:p w:rsidR="00AF6989" w:rsidRPr="00720B64" w:rsidRDefault="00AF6989" w:rsidP="00487461">
      <w:pPr>
        <w:pStyle w:val="BodyText2"/>
        <w:jc w:val="both"/>
        <w:rPr>
          <w:rFonts w:ascii="Simplified Arabic" w:hAnsi="Simplified Arabic"/>
          <w:b w:val="0"/>
          <w:bCs w:val="0"/>
          <w:color w:val="000000"/>
          <w:rtl/>
          <w:lang w:eastAsia="ar-SA"/>
        </w:rPr>
      </w:pPr>
    </w:p>
    <w:p w:rsidR="00C45BD7" w:rsidRPr="00720B64" w:rsidRDefault="00C45BD7" w:rsidP="00C034F5">
      <w:pPr>
        <w:pStyle w:val="BodyText2"/>
        <w:jc w:val="both"/>
        <w:rPr>
          <w:rFonts w:ascii="Simplified Arabic" w:hAnsi="Simplified Arabic"/>
          <w:b w:val="0"/>
          <w:bCs w:val="0"/>
          <w:color w:val="000000"/>
          <w:rtl/>
          <w:lang w:eastAsia="ar-SA"/>
        </w:rPr>
      </w:pPr>
      <w:r w:rsidRPr="00720B64">
        <w:rPr>
          <w:rFonts w:ascii="Simplified Arabic" w:hAnsi="Simplified Arabic"/>
          <w:b w:val="0"/>
          <w:bCs w:val="0"/>
          <w:color w:val="000000"/>
          <w:rtl/>
          <w:lang w:eastAsia="ar-SA"/>
        </w:rPr>
        <w:t xml:space="preserve">يتقدم الجهاز المركزي للإحصاء الفلسطيني بجزيل الشكر والتقدير </w:t>
      </w:r>
      <w:r w:rsidR="00E84DBB" w:rsidRPr="00720B64">
        <w:rPr>
          <w:rFonts w:ascii="Simplified Arabic" w:hAnsi="Simplified Arabic"/>
          <w:b w:val="0"/>
          <w:bCs w:val="0"/>
          <w:color w:val="000000"/>
          <w:rtl/>
          <w:lang w:eastAsia="ar-SA"/>
        </w:rPr>
        <w:t>إلى</w:t>
      </w:r>
      <w:r w:rsidRPr="00720B64">
        <w:rPr>
          <w:rFonts w:ascii="Simplified Arabic" w:hAnsi="Simplified Arabic"/>
          <w:b w:val="0"/>
          <w:bCs w:val="0"/>
          <w:color w:val="000000"/>
          <w:rtl/>
          <w:lang w:eastAsia="ar-SA"/>
        </w:rPr>
        <w:t xml:space="preserve"> </w:t>
      </w:r>
      <w:r w:rsidR="00C034F5" w:rsidRPr="00720B64">
        <w:rPr>
          <w:rFonts w:ascii="Simplified Arabic" w:hAnsi="Simplified Arabic" w:hint="cs"/>
          <w:b w:val="0"/>
          <w:bCs w:val="0"/>
          <w:color w:val="000000"/>
          <w:rtl/>
          <w:lang w:eastAsia="ar-SA"/>
        </w:rPr>
        <w:t>الشركاء في التمويل</w:t>
      </w:r>
      <w:r w:rsidR="001713AF" w:rsidRPr="00720B64">
        <w:rPr>
          <w:rFonts w:ascii="Simplified Arabic" w:hAnsi="Simplified Arabic" w:hint="cs"/>
          <w:b w:val="0"/>
          <w:bCs w:val="0"/>
          <w:color w:val="000000"/>
          <w:rtl/>
          <w:lang w:eastAsia="ar-SA"/>
        </w:rPr>
        <w:t xml:space="preserve"> </w:t>
      </w:r>
      <w:r w:rsidRPr="00720B64">
        <w:rPr>
          <w:rFonts w:ascii="Simplified Arabic" w:hAnsi="Simplified Arabic"/>
          <w:b w:val="0"/>
          <w:bCs w:val="0"/>
          <w:color w:val="000000"/>
          <w:rtl/>
          <w:lang w:eastAsia="ar-SA"/>
        </w:rPr>
        <w:t xml:space="preserve">على مساهمتهم القيمة في تنفيذ هذا </w:t>
      </w:r>
      <w:r w:rsidR="001713AF" w:rsidRPr="00720B64">
        <w:rPr>
          <w:rFonts w:ascii="Simplified Arabic" w:hAnsi="Simplified Arabic" w:hint="cs"/>
          <w:b w:val="0"/>
          <w:bCs w:val="0"/>
          <w:color w:val="000000"/>
          <w:rtl/>
          <w:lang w:eastAsia="ar-SA"/>
        </w:rPr>
        <w:t>المسح</w:t>
      </w:r>
      <w:r w:rsidRPr="00720B64">
        <w:rPr>
          <w:rFonts w:ascii="Simplified Arabic" w:hAnsi="Simplified Arabic"/>
          <w:b w:val="0"/>
          <w:bCs w:val="0"/>
          <w:color w:val="000000"/>
          <w:rtl/>
          <w:lang w:eastAsia="ar-SA"/>
        </w:rPr>
        <w:t>.</w:t>
      </w:r>
    </w:p>
    <w:p w:rsidR="00C45BD7" w:rsidRPr="00720B64" w:rsidRDefault="00C45BD7" w:rsidP="001713AF">
      <w:pPr>
        <w:jc w:val="both"/>
        <w:rPr>
          <w:rFonts w:ascii="Simplified Arabic" w:hAnsi="Simplified Arabic" w:cs="Simplified Arabic"/>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A759A9" w:rsidRDefault="00A759A9">
      <w:pPr>
        <w:autoSpaceDE/>
        <w:autoSpaceDN/>
        <w:bidi w:val="0"/>
        <w:rPr>
          <w:rFonts w:cs="Simplified Arabic"/>
          <w:b/>
          <w:bCs/>
          <w:sz w:val="28"/>
          <w:szCs w:val="28"/>
          <w:rtl/>
        </w:rPr>
      </w:pPr>
      <w:r>
        <w:rPr>
          <w:rFonts w:cs="Simplified Arabic"/>
          <w:b/>
          <w:bCs/>
          <w:sz w:val="28"/>
          <w:szCs w:val="28"/>
          <w:rtl/>
        </w:rPr>
        <w:br w:type="page"/>
      </w:r>
    </w:p>
    <w:p w:rsidR="00C45BD7" w:rsidRDefault="00C45BD7" w:rsidP="0049102B">
      <w:pPr>
        <w:jc w:val="center"/>
        <w:rPr>
          <w:rFonts w:cs="Simplified Arabic"/>
          <w:b/>
          <w:bCs/>
          <w:sz w:val="28"/>
          <w:szCs w:val="28"/>
          <w:rtl/>
        </w:rPr>
      </w:pPr>
      <w:r>
        <w:rPr>
          <w:rFonts w:cs="Simplified Arabic"/>
          <w:b/>
          <w:bCs/>
          <w:sz w:val="28"/>
          <w:szCs w:val="28"/>
          <w:rtl/>
        </w:rPr>
        <w:lastRenderedPageBreak/>
        <w:t>فريق العمل</w:t>
      </w:r>
    </w:p>
    <w:p w:rsidR="00C80162" w:rsidRDefault="00C80162" w:rsidP="0049102B">
      <w:pPr>
        <w:jc w:val="center"/>
        <w:rPr>
          <w:rFonts w:cs="Simplified Arabic"/>
          <w:b/>
          <w:bCs/>
          <w:sz w:val="28"/>
          <w:szCs w:val="28"/>
          <w:rtl/>
        </w:rPr>
      </w:pPr>
    </w:p>
    <w:tbl>
      <w:tblPr>
        <w:bidiVisual/>
        <w:tblW w:w="8533" w:type="dxa"/>
        <w:jc w:val="center"/>
        <w:tblLayout w:type="fixed"/>
        <w:tblLook w:val="0000"/>
      </w:tblPr>
      <w:tblGrid>
        <w:gridCol w:w="743"/>
        <w:gridCol w:w="1822"/>
        <w:gridCol w:w="4390"/>
        <w:gridCol w:w="1578"/>
      </w:tblGrid>
      <w:tr w:rsidR="00EB48DC" w:rsidTr="00EB48DC">
        <w:trPr>
          <w:trHeight w:val="340"/>
          <w:jc w:val="center"/>
        </w:trPr>
        <w:tc>
          <w:tcPr>
            <w:tcW w:w="743" w:type="dxa"/>
            <w:vAlign w:val="center"/>
          </w:tcPr>
          <w:p w:rsidR="00EB48DC" w:rsidRDefault="00EB48DC" w:rsidP="00166196">
            <w:pPr>
              <w:pStyle w:val="Header"/>
              <w:numPr>
                <w:ilvl w:val="0"/>
                <w:numId w:val="23"/>
              </w:numPr>
              <w:tabs>
                <w:tab w:val="left" w:pos="0"/>
                <w:tab w:val="left" w:pos="189"/>
              </w:tabs>
              <w:ind w:right="340"/>
              <w:rPr>
                <w:rFonts w:cs="Simplified Arabic"/>
                <w:b/>
                <w:bCs/>
              </w:rPr>
            </w:pPr>
          </w:p>
        </w:tc>
        <w:tc>
          <w:tcPr>
            <w:tcW w:w="1822" w:type="dxa"/>
          </w:tcPr>
          <w:p w:rsidR="00EB48DC" w:rsidRDefault="00EB48DC">
            <w:pPr>
              <w:pStyle w:val="Header"/>
              <w:rPr>
                <w:rFonts w:cs="Simplified Arabic"/>
                <w:b/>
                <w:bCs/>
              </w:rPr>
            </w:pPr>
            <w:r>
              <w:rPr>
                <w:rFonts w:cs="Simplified Arabic"/>
                <w:b/>
                <w:bCs/>
                <w:rtl/>
              </w:rPr>
              <w:t>اللجنة الفنية</w:t>
            </w:r>
          </w:p>
        </w:tc>
        <w:tc>
          <w:tcPr>
            <w:tcW w:w="4390" w:type="dxa"/>
          </w:tcPr>
          <w:p w:rsidR="00EB48DC" w:rsidRDefault="00EB48DC">
            <w:pPr>
              <w:pStyle w:val="Header"/>
              <w:rPr>
                <w:rFonts w:cs="Simplified Arabic"/>
                <w:b/>
                <w:bCs/>
              </w:rPr>
            </w:pPr>
          </w:p>
        </w:tc>
        <w:tc>
          <w:tcPr>
            <w:tcW w:w="1578" w:type="dxa"/>
          </w:tcPr>
          <w:p w:rsidR="00EB48DC" w:rsidRDefault="00EB48DC">
            <w:pPr>
              <w:pStyle w:val="Header"/>
              <w:rPr>
                <w:rFonts w:cs="Simplified Arabic"/>
                <w:b/>
                <w:bCs/>
              </w:rPr>
            </w:pPr>
          </w:p>
        </w:tc>
      </w:tr>
      <w:tr w:rsidR="00EB48DC" w:rsidTr="00EB48DC">
        <w:trPr>
          <w:trHeight w:val="340"/>
          <w:jc w:val="center"/>
        </w:trPr>
        <w:tc>
          <w:tcPr>
            <w:tcW w:w="743" w:type="dxa"/>
            <w:vAlign w:val="center"/>
          </w:tcPr>
          <w:p w:rsidR="00EB48DC" w:rsidRDefault="00EB48DC" w:rsidP="00166196">
            <w:pPr>
              <w:pStyle w:val="Header"/>
              <w:numPr>
                <w:ilvl w:val="1"/>
                <w:numId w:val="23"/>
              </w:numPr>
              <w:tabs>
                <w:tab w:val="clear" w:pos="4153"/>
                <w:tab w:val="clear" w:pos="8306"/>
                <w:tab w:val="left" w:pos="0"/>
              </w:tabs>
              <w:jc w:val="center"/>
              <w:rPr>
                <w:rFonts w:cs="Simplified Arabic"/>
                <w:b/>
                <w:bCs/>
                <w:rtl/>
              </w:rPr>
            </w:pPr>
          </w:p>
        </w:tc>
        <w:tc>
          <w:tcPr>
            <w:tcW w:w="1822" w:type="dxa"/>
            <w:vAlign w:val="center"/>
          </w:tcPr>
          <w:p w:rsidR="00EB48DC" w:rsidRPr="00E8369F" w:rsidRDefault="00EB48DC" w:rsidP="00331AFB">
            <w:pPr>
              <w:pStyle w:val="Header"/>
              <w:tabs>
                <w:tab w:val="clear" w:pos="4153"/>
                <w:tab w:val="clear" w:pos="8306"/>
              </w:tabs>
              <w:rPr>
                <w:rFonts w:cs="Simplified Arabic"/>
                <w:sz w:val="20"/>
                <w:szCs w:val="20"/>
                <w:rtl/>
              </w:rPr>
            </w:pPr>
            <w:r>
              <w:rPr>
                <w:rFonts w:cs="Simplified Arabic" w:hint="cs"/>
                <w:rtl/>
              </w:rPr>
              <w:t>مصطفى خواجا</w:t>
            </w:r>
            <w:r w:rsidR="006A458B">
              <w:rPr>
                <w:rFonts w:cs="Simplified Arabic" w:hint="cs"/>
                <w:sz w:val="20"/>
                <w:szCs w:val="20"/>
                <w:rtl/>
              </w:rPr>
              <w:t xml:space="preserve">   </w:t>
            </w:r>
          </w:p>
        </w:tc>
        <w:tc>
          <w:tcPr>
            <w:tcW w:w="4390" w:type="dxa"/>
            <w:vAlign w:val="center"/>
          </w:tcPr>
          <w:p w:rsidR="00EB48DC" w:rsidRPr="004E7589" w:rsidRDefault="006A458B" w:rsidP="00331AFB">
            <w:pPr>
              <w:pStyle w:val="Header"/>
              <w:tabs>
                <w:tab w:val="clear" w:pos="4153"/>
                <w:tab w:val="clear" w:pos="8306"/>
              </w:tabs>
              <w:rPr>
                <w:rFonts w:cs="Simplified Arabic"/>
                <w:rtl/>
              </w:rPr>
            </w:pPr>
            <w:r>
              <w:rPr>
                <w:rFonts w:cs="Simplified Arabic" w:hint="cs"/>
                <w:rtl/>
              </w:rPr>
              <w:t xml:space="preserve">   </w:t>
            </w:r>
            <w:r w:rsidR="00EB48DC" w:rsidRPr="004E7589">
              <w:rPr>
                <w:rFonts w:cs="Simplified Arabic" w:hint="cs"/>
                <w:rtl/>
              </w:rPr>
              <w:t xml:space="preserve">مستشار </w:t>
            </w:r>
            <w:r w:rsidR="00EB48DC">
              <w:rPr>
                <w:rFonts w:cs="Simplified Arabic" w:hint="cs"/>
                <w:rtl/>
              </w:rPr>
              <w:t>المسح</w:t>
            </w:r>
          </w:p>
        </w:tc>
        <w:tc>
          <w:tcPr>
            <w:tcW w:w="1578" w:type="dxa"/>
          </w:tcPr>
          <w:p w:rsidR="00EB48DC" w:rsidRDefault="00EB48DC">
            <w:pPr>
              <w:pStyle w:val="Header"/>
              <w:tabs>
                <w:tab w:val="clear" w:pos="4153"/>
                <w:tab w:val="clear" w:pos="8306"/>
              </w:tabs>
              <w:rPr>
                <w:rFonts w:cs="Simplified Arabic"/>
                <w:rtl/>
              </w:rPr>
            </w:pPr>
          </w:p>
        </w:tc>
      </w:tr>
      <w:tr w:rsidR="00EB48DC" w:rsidTr="00EB48DC">
        <w:trPr>
          <w:trHeight w:val="340"/>
          <w:jc w:val="center"/>
        </w:trPr>
        <w:tc>
          <w:tcPr>
            <w:tcW w:w="743" w:type="dxa"/>
            <w:vAlign w:val="center"/>
          </w:tcPr>
          <w:p w:rsidR="00EB48DC" w:rsidRDefault="00EB48DC" w:rsidP="00166196">
            <w:pPr>
              <w:pStyle w:val="Header"/>
              <w:numPr>
                <w:ilvl w:val="1"/>
                <w:numId w:val="23"/>
              </w:numPr>
              <w:tabs>
                <w:tab w:val="clear" w:pos="4153"/>
                <w:tab w:val="clear" w:pos="8306"/>
                <w:tab w:val="left" w:pos="0"/>
              </w:tabs>
              <w:jc w:val="center"/>
              <w:rPr>
                <w:rFonts w:cs="Simplified Arabic"/>
                <w:b/>
                <w:bCs/>
                <w:rtl/>
              </w:rPr>
            </w:pPr>
          </w:p>
        </w:tc>
        <w:tc>
          <w:tcPr>
            <w:tcW w:w="1822" w:type="dxa"/>
            <w:vAlign w:val="center"/>
          </w:tcPr>
          <w:p w:rsidR="00EB48DC" w:rsidRDefault="00EB48DC" w:rsidP="000A2C84">
            <w:pPr>
              <w:pStyle w:val="Header"/>
              <w:tabs>
                <w:tab w:val="clear" w:pos="4153"/>
                <w:tab w:val="clear" w:pos="8306"/>
              </w:tabs>
              <w:rPr>
                <w:rFonts w:cs="Simplified Arabic"/>
                <w:rtl/>
              </w:rPr>
            </w:pPr>
            <w:r>
              <w:rPr>
                <w:rFonts w:cs="Simplified Arabic" w:hint="cs"/>
                <w:rtl/>
              </w:rPr>
              <w:t>احمد عطية</w:t>
            </w:r>
          </w:p>
        </w:tc>
        <w:tc>
          <w:tcPr>
            <w:tcW w:w="4390" w:type="dxa"/>
            <w:vAlign w:val="center"/>
          </w:tcPr>
          <w:p w:rsidR="00EB48DC" w:rsidRPr="00431761" w:rsidRDefault="006A458B">
            <w:pPr>
              <w:pStyle w:val="Header"/>
              <w:tabs>
                <w:tab w:val="clear" w:pos="4153"/>
                <w:tab w:val="clear" w:pos="8306"/>
              </w:tabs>
              <w:rPr>
                <w:rFonts w:cs="Simplified Arabic"/>
                <w:rtl/>
              </w:rPr>
            </w:pPr>
            <w:r>
              <w:rPr>
                <w:rFonts w:cs="Simplified Arabic" w:hint="cs"/>
                <w:rtl/>
              </w:rPr>
              <w:t xml:space="preserve">   </w:t>
            </w:r>
            <w:r w:rsidR="00EB48DC" w:rsidRPr="00431761">
              <w:rPr>
                <w:rFonts w:cs="Simplified Arabic" w:hint="cs"/>
                <w:rtl/>
              </w:rPr>
              <w:t>رئيس اللجنة</w:t>
            </w:r>
          </w:p>
        </w:tc>
        <w:tc>
          <w:tcPr>
            <w:tcW w:w="1578" w:type="dxa"/>
          </w:tcPr>
          <w:p w:rsidR="00EB48DC" w:rsidRDefault="00EB48DC">
            <w:pPr>
              <w:pStyle w:val="Header"/>
              <w:tabs>
                <w:tab w:val="clear" w:pos="4153"/>
                <w:tab w:val="clear" w:pos="8306"/>
              </w:tabs>
              <w:rPr>
                <w:rFonts w:cs="Simplified Arabic"/>
                <w:rtl/>
              </w:rPr>
            </w:pPr>
          </w:p>
        </w:tc>
      </w:tr>
      <w:tr w:rsidR="00EB48DC" w:rsidTr="00EB48DC">
        <w:trPr>
          <w:trHeight w:val="340"/>
          <w:jc w:val="center"/>
        </w:trPr>
        <w:tc>
          <w:tcPr>
            <w:tcW w:w="743" w:type="dxa"/>
            <w:vAlign w:val="center"/>
          </w:tcPr>
          <w:p w:rsidR="00EB48DC" w:rsidRDefault="00EB48DC" w:rsidP="00166196">
            <w:pPr>
              <w:pStyle w:val="Header"/>
              <w:numPr>
                <w:ilvl w:val="1"/>
                <w:numId w:val="23"/>
              </w:numPr>
              <w:tabs>
                <w:tab w:val="clear" w:pos="4153"/>
                <w:tab w:val="clear" w:pos="8306"/>
                <w:tab w:val="left" w:pos="0"/>
              </w:tabs>
              <w:jc w:val="center"/>
              <w:rPr>
                <w:rFonts w:cs="Simplified Arabic"/>
                <w:b/>
                <w:bCs/>
                <w:rtl/>
              </w:rPr>
            </w:pPr>
          </w:p>
        </w:tc>
        <w:tc>
          <w:tcPr>
            <w:tcW w:w="1822" w:type="dxa"/>
            <w:vAlign w:val="center"/>
          </w:tcPr>
          <w:p w:rsidR="00EB48DC" w:rsidRDefault="00EB48DC" w:rsidP="000A2C84">
            <w:pPr>
              <w:pStyle w:val="Header"/>
              <w:tabs>
                <w:tab w:val="clear" w:pos="4153"/>
                <w:tab w:val="clear" w:pos="8306"/>
              </w:tabs>
              <w:rPr>
                <w:rFonts w:cs="Simplified Arabic"/>
                <w:rtl/>
              </w:rPr>
            </w:pPr>
            <w:r>
              <w:rPr>
                <w:rFonts w:cs="Simplified Arabic" w:hint="cs"/>
                <w:rtl/>
              </w:rPr>
              <w:t>نضال عمر</w:t>
            </w:r>
          </w:p>
        </w:tc>
        <w:tc>
          <w:tcPr>
            <w:tcW w:w="4390" w:type="dxa"/>
            <w:vAlign w:val="center"/>
          </w:tcPr>
          <w:p w:rsidR="00EB48DC" w:rsidRPr="00431761" w:rsidRDefault="00EB48DC">
            <w:pPr>
              <w:pStyle w:val="Header"/>
              <w:tabs>
                <w:tab w:val="clear" w:pos="4153"/>
                <w:tab w:val="clear" w:pos="8306"/>
              </w:tabs>
              <w:rPr>
                <w:rFonts w:cs="Simplified Arabic"/>
                <w:rtl/>
              </w:rPr>
            </w:pPr>
          </w:p>
        </w:tc>
        <w:tc>
          <w:tcPr>
            <w:tcW w:w="1578" w:type="dxa"/>
          </w:tcPr>
          <w:p w:rsidR="00EB48DC" w:rsidRDefault="00EB48DC">
            <w:pPr>
              <w:pStyle w:val="Header"/>
              <w:tabs>
                <w:tab w:val="clear" w:pos="4153"/>
                <w:tab w:val="clear" w:pos="8306"/>
              </w:tabs>
              <w:rPr>
                <w:rFonts w:cs="Simplified Arabic"/>
                <w:rtl/>
              </w:rPr>
            </w:pPr>
          </w:p>
        </w:tc>
      </w:tr>
      <w:tr w:rsidR="00EB48DC" w:rsidTr="00EB48DC">
        <w:trPr>
          <w:trHeight w:val="340"/>
          <w:jc w:val="center"/>
        </w:trPr>
        <w:tc>
          <w:tcPr>
            <w:tcW w:w="743" w:type="dxa"/>
            <w:vAlign w:val="center"/>
          </w:tcPr>
          <w:p w:rsidR="00EB48DC" w:rsidRDefault="00EB48DC" w:rsidP="00166196">
            <w:pPr>
              <w:pStyle w:val="Header"/>
              <w:numPr>
                <w:ilvl w:val="1"/>
                <w:numId w:val="23"/>
              </w:numPr>
              <w:tabs>
                <w:tab w:val="left" w:pos="0"/>
              </w:tabs>
              <w:jc w:val="center"/>
              <w:rPr>
                <w:rFonts w:cs="Simplified Arabic"/>
                <w:b/>
                <w:bCs/>
                <w:rtl/>
              </w:rPr>
            </w:pPr>
          </w:p>
        </w:tc>
        <w:tc>
          <w:tcPr>
            <w:tcW w:w="1822" w:type="dxa"/>
            <w:vAlign w:val="center"/>
          </w:tcPr>
          <w:p w:rsidR="00EB48DC" w:rsidRDefault="00EB48DC">
            <w:pPr>
              <w:pStyle w:val="Header"/>
              <w:tabs>
                <w:tab w:val="clear" w:pos="4153"/>
                <w:tab w:val="clear" w:pos="8306"/>
              </w:tabs>
              <w:rPr>
                <w:rFonts w:cs="Simplified Arabic"/>
                <w:rtl/>
              </w:rPr>
            </w:pPr>
            <w:proofErr w:type="spellStart"/>
            <w:r>
              <w:rPr>
                <w:rFonts w:cs="Simplified Arabic" w:hint="cs"/>
                <w:rtl/>
              </w:rPr>
              <w:t>لارا</w:t>
            </w:r>
            <w:proofErr w:type="spellEnd"/>
            <w:r>
              <w:rPr>
                <w:rFonts w:cs="Simplified Arabic" w:hint="cs"/>
                <w:rtl/>
              </w:rPr>
              <w:t xml:space="preserve"> عمرو</w:t>
            </w:r>
          </w:p>
        </w:tc>
        <w:tc>
          <w:tcPr>
            <w:tcW w:w="4390" w:type="dxa"/>
            <w:vAlign w:val="center"/>
          </w:tcPr>
          <w:p w:rsidR="00EB48DC" w:rsidRDefault="00EB48DC">
            <w:pPr>
              <w:pStyle w:val="Header"/>
              <w:tabs>
                <w:tab w:val="clear" w:pos="4153"/>
                <w:tab w:val="clear" w:pos="8306"/>
              </w:tabs>
              <w:rPr>
                <w:rFonts w:cs="Simplified Arabic"/>
                <w:b/>
                <w:bCs/>
                <w:rtl/>
              </w:rPr>
            </w:pPr>
          </w:p>
        </w:tc>
        <w:tc>
          <w:tcPr>
            <w:tcW w:w="1578" w:type="dxa"/>
          </w:tcPr>
          <w:p w:rsidR="00EB48DC" w:rsidRDefault="00EB48DC">
            <w:pPr>
              <w:pStyle w:val="Header"/>
              <w:tabs>
                <w:tab w:val="clear" w:pos="4153"/>
                <w:tab w:val="clear" w:pos="8306"/>
              </w:tabs>
              <w:rPr>
                <w:rFonts w:cs="Simplified Arabic"/>
                <w:b/>
                <w:bCs/>
                <w:rtl/>
              </w:rPr>
            </w:pPr>
          </w:p>
        </w:tc>
      </w:tr>
      <w:tr w:rsidR="00EB48DC" w:rsidTr="00EB48DC">
        <w:trPr>
          <w:trHeight w:val="340"/>
          <w:jc w:val="center"/>
        </w:trPr>
        <w:tc>
          <w:tcPr>
            <w:tcW w:w="743" w:type="dxa"/>
            <w:vAlign w:val="center"/>
          </w:tcPr>
          <w:p w:rsidR="00EB48DC" w:rsidRDefault="00EB48DC" w:rsidP="00166196">
            <w:pPr>
              <w:pStyle w:val="Header"/>
              <w:numPr>
                <w:ilvl w:val="1"/>
                <w:numId w:val="23"/>
              </w:numPr>
              <w:tabs>
                <w:tab w:val="left" w:pos="0"/>
              </w:tabs>
              <w:jc w:val="center"/>
              <w:rPr>
                <w:rFonts w:cs="Simplified Arabic"/>
                <w:b/>
                <w:bCs/>
                <w:rtl/>
              </w:rPr>
            </w:pPr>
          </w:p>
        </w:tc>
        <w:tc>
          <w:tcPr>
            <w:tcW w:w="1822" w:type="dxa"/>
            <w:vAlign w:val="center"/>
          </w:tcPr>
          <w:p w:rsidR="00EB48DC" w:rsidRDefault="00EB48DC">
            <w:pPr>
              <w:pStyle w:val="Header"/>
              <w:tabs>
                <w:tab w:val="clear" w:pos="4153"/>
                <w:tab w:val="clear" w:pos="8306"/>
              </w:tabs>
              <w:rPr>
                <w:rFonts w:cs="Simplified Arabic"/>
                <w:rtl/>
              </w:rPr>
            </w:pPr>
            <w:r>
              <w:rPr>
                <w:rFonts w:cs="Simplified Arabic" w:hint="cs"/>
                <w:rtl/>
              </w:rPr>
              <w:t>عبد الله عزام</w:t>
            </w:r>
          </w:p>
        </w:tc>
        <w:tc>
          <w:tcPr>
            <w:tcW w:w="4390" w:type="dxa"/>
            <w:vAlign w:val="center"/>
          </w:tcPr>
          <w:p w:rsidR="00EB48DC" w:rsidRDefault="00EB48DC">
            <w:pPr>
              <w:pStyle w:val="Header"/>
              <w:tabs>
                <w:tab w:val="clear" w:pos="4153"/>
                <w:tab w:val="clear" w:pos="8306"/>
              </w:tabs>
              <w:rPr>
                <w:rFonts w:cs="Simplified Arabic"/>
                <w:b/>
                <w:bCs/>
                <w:rtl/>
              </w:rPr>
            </w:pPr>
          </w:p>
        </w:tc>
        <w:tc>
          <w:tcPr>
            <w:tcW w:w="1578" w:type="dxa"/>
          </w:tcPr>
          <w:p w:rsidR="00EB48DC" w:rsidRDefault="00EB48DC">
            <w:pPr>
              <w:pStyle w:val="Header"/>
              <w:tabs>
                <w:tab w:val="clear" w:pos="4153"/>
                <w:tab w:val="clear" w:pos="8306"/>
              </w:tabs>
              <w:rPr>
                <w:rFonts w:cs="Simplified Arabic"/>
                <w:b/>
                <w:bCs/>
                <w:rtl/>
              </w:rPr>
            </w:pPr>
          </w:p>
        </w:tc>
      </w:tr>
      <w:tr w:rsidR="00EB48DC" w:rsidTr="00EB48DC">
        <w:trPr>
          <w:trHeight w:val="340"/>
          <w:jc w:val="center"/>
        </w:trPr>
        <w:tc>
          <w:tcPr>
            <w:tcW w:w="743" w:type="dxa"/>
            <w:vAlign w:val="center"/>
          </w:tcPr>
          <w:p w:rsidR="00EB48DC" w:rsidRDefault="00EB48DC" w:rsidP="00166196">
            <w:pPr>
              <w:pStyle w:val="Header"/>
              <w:numPr>
                <w:ilvl w:val="1"/>
                <w:numId w:val="23"/>
              </w:numPr>
              <w:tabs>
                <w:tab w:val="left" w:pos="0"/>
              </w:tabs>
              <w:jc w:val="center"/>
              <w:rPr>
                <w:rFonts w:cs="Simplified Arabic"/>
                <w:b/>
                <w:bCs/>
                <w:rtl/>
              </w:rPr>
            </w:pPr>
          </w:p>
        </w:tc>
        <w:tc>
          <w:tcPr>
            <w:tcW w:w="1822" w:type="dxa"/>
            <w:vAlign w:val="center"/>
          </w:tcPr>
          <w:p w:rsidR="00EB48DC" w:rsidRDefault="00EB48DC">
            <w:pPr>
              <w:pStyle w:val="Header"/>
              <w:tabs>
                <w:tab w:val="clear" w:pos="4153"/>
                <w:tab w:val="clear" w:pos="8306"/>
              </w:tabs>
              <w:rPr>
                <w:rFonts w:cs="Simplified Arabic"/>
                <w:rtl/>
              </w:rPr>
            </w:pPr>
            <w:r>
              <w:rPr>
                <w:rFonts w:cs="Simplified Arabic" w:hint="cs"/>
                <w:rtl/>
              </w:rPr>
              <w:t>محمد الصيرفي</w:t>
            </w:r>
          </w:p>
        </w:tc>
        <w:tc>
          <w:tcPr>
            <w:tcW w:w="4390" w:type="dxa"/>
            <w:vAlign w:val="center"/>
          </w:tcPr>
          <w:p w:rsidR="00EB48DC" w:rsidRDefault="00EB48DC">
            <w:pPr>
              <w:pStyle w:val="Header"/>
              <w:tabs>
                <w:tab w:val="clear" w:pos="4153"/>
                <w:tab w:val="clear" w:pos="8306"/>
              </w:tabs>
              <w:rPr>
                <w:rFonts w:cs="Simplified Arabic"/>
                <w:b/>
                <w:bCs/>
                <w:rtl/>
              </w:rPr>
            </w:pPr>
          </w:p>
        </w:tc>
        <w:tc>
          <w:tcPr>
            <w:tcW w:w="1578" w:type="dxa"/>
          </w:tcPr>
          <w:p w:rsidR="00EB48DC" w:rsidRDefault="00EB48DC">
            <w:pPr>
              <w:pStyle w:val="Header"/>
              <w:tabs>
                <w:tab w:val="clear" w:pos="4153"/>
                <w:tab w:val="clear" w:pos="8306"/>
              </w:tabs>
              <w:rPr>
                <w:rFonts w:cs="Simplified Arabic"/>
                <w:b/>
                <w:bCs/>
                <w:rtl/>
              </w:rPr>
            </w:pPr>
          </w:p>
        </w:tc>
      </w:tr>
      <w:tr w:rsidR="00EB48DC" w:rsidTr="00EB48DC">
        <w:trPr>
          <w:trHeight w:val="340"/>
          <w:jc w:val="center"/>
        </w:trPr>
        <w:tc>
          <w:tcPr>
            <w:tcW w:w="743" w:type="dxa"/>
            <w:vAlign w:val="center"/>
          </w:tcPr>
          <w:p w:rsidR="00EB48DC" w:rsidRDefault="00EB48DC" w:rsidP="00166196">
            <w:pPr>
              <w:pStyle w:val="Header"/>
              <w:numPr>
                <w:ilvl w:val="1"/>
                <w:numId w:val="23"/>
              </w:numPr>
              <w:tabs>
                <w:tab w:val="left" w:pos="0"/>
              </w:tabs>
              <w:jc w:val="center"/>
              <w:rPr>
                <w:rFonts w:cs="Simplified Arabic"/>
                <w:b/>
                <w:bCs/>
                <w:rtl/>
              </w:rPr>
            </w:pPr>
          </w:p>
        </w:tc>
        <w:tc>
          <w:tcPr>
            <w:tcW w:w="1822" w:type="dxa"/>
            <w:vAlign w:val="center"/>
          </w:tcPr>
          <w:p w:rsidR="00EB48DC" w:rsidRDefault="00EB48DC" w:rsidP="00A92330">
            <w:pPr>
              <w:pStyle w:val="Header"/>
              <w:tabs>
                <w:tab w:val="clear" w:pos="4153"/>
                <w:tab w:val="clear" w:pos="8306"/>
              </w:tabs>
              <w:rPr>
                <w:rFonts w:cs="Simplified Arabic"/>
                <w:rtl/>
              </w:rPr>
            </w:pPr>
            <w:r>
              <w:rPr>
                <w:rFonts w:cs="Simplified Arabic" w:hint="cs"/>
                <w:rtl/>
              </w:rPr>
              <w:t>زياد قلالوة</w:t>
            </w:r>
          </w:p>
        </w:tc>
        <w:tc>
          <w:tcPr>
            <w:tcW w:w="4390" w:type="dxa"/>
            <w:vAlign w:val="center"/>
          </w:tcPr>
          <w:p w:rsidR="00EB48DC" w:rsidRDefault="00EB48DC">
            <w:pPr>
              <w:pStyle w:val="Header"/>
              <w:tabs>
                <w:tab w:val="clear" w:pos="4153"/>
                <w:tab w:val="clear" w:pos="8306"/>
              </w:tabs>
              <w:rPr>
                <w:rFonts w:cs="Simplified Arabic"/>
                <w:b/>
                <w:bCs/>
                <w:rtl/>
              </w:rPr>
            </w:pPr>
          </w:p>
        </w:tc>
        <w:tc>
          <w:tcPr>
            <w:tcW w:w="1578" w:type="dxa"/>
          </w:tcPr>
          <w:p w:rsidR="00EB48DC" w:rsidRDefault="00EB48DC">
            <w:pPr>
              <w:pStyle w:val="Header"/>
              <w:tabs>
                <w:tab w:val="clear" w:pos="4153"/>
                <w:tab w:val="clear" w:pos="8306"/>
              </w:tabs>
              <w:rPr>
                <w:rFonts w:cs="Simplified Arabic"/>
                <w:b/>
                <w:bCs/>
                <w:rtl/>
              </w:rPr>
            </w:pPr>
          </w:p>
        </w:tc>
      </w:tr>
      <w:tr w:rsidR="00EB48DC" w:rsidTr="00EB48DC">
        <w:trPr>
          <w:trHeight w:val="340"/>
          <w:jc w:val="center"/>
        </w:trPr>
        <w:tc>
          <w:tcPr>
            <w:tcW w:w="743" w:type="dxa"/>
            <w:vAlign w:val="center"/>
          </w:tcPr>
          <w:p w:rsidR="00EB48DC" w:rsidRDefault="00EB48DC" w:rsidP="00166196">
            <w:pPr>
              <w:pStyle w:val="Header"/>
              <w:numPr>
                <w:ilvl w:val="1"/>
                <w:numId w:val="23"/>
              </w:numPr>
              <w:tabs>
                <w:tab w:val="left" w:pos="0"/>
              </w:tabs>
              <w:jc w:val="center"/>
              <w:rPr>
                <w:rFonts w:cs="Simplified Arabic"/>
                <w:b/>
                <w:bCs/>
                <w:rtl/>
              </w:rPr>
            </w:pPr>
          </w:p>
        </w:tc>
        <w:tc>
          <w:tcPr>
            <w:tcW w:w="1822" w:type="dxa"/>
            <w:vAlign w:val="center"/>
          </w:tcPr>
          <w:p w:rsidR="00EB48DC" w:rsidRDefault="00EB48DC" w:rsidP="00C034F5">
            <w:pPr>
              <w:pStyle w:val="Header"/>
              <w:tabs>
                <w:tab w:val="clear" w:pos="4153"/>
                <w:tab w:val="clear" w:pos="8306"/>
              </w:tabs>
              <w:rPr>
                <w:rFonts w:cs="Simplified Arabic"/>
                <w:rtl/>
              </w:rPr>
            </w:pPr>
            <w:r>
              <w:rPr>
                <w:rFonts w:cs="Simplified Arabic" w:hint="cs"/>
                <w:rtl/>
              </w:rPr>
              <w:t>نافع زهران</w:t>
            </w:r>
          </w:p>
        </w:tc>
        <w:tc>
          <w:tcPr>
            <w:tcW w:w="4390" w:type="dxa"/>
            <w:vAlign w:val="center"/>
          </w:tcPr>
          <w:p w:rsidR="00EB48DC" w:rsidRDefault="00EB48DC">
            <w:pPr>
              <w:pStyle w:val="Header"/>
              <w:tabs>
                <w:tab w:val="clear" w:pos="4153"/>
                <w:tab w:val="clear" w:pos="8306"/>
              </w:tabs>
              <w:rPr>
                <w:rFonts w:cs="Simplified Arabic"/>
                <w:b/>
                <w:bCs/>
                <w:rtl/>
              </w:rPr>
            </w:pPr>
          </w:p>
        </w:tc>
        <w:tc>
          <w:tcPr>
            <w:tcW w:w="1578" w:type="dxa"/>
          </w:tcPr>
          <w:p w:rsidR="00EB48DC" w:rsidRDefault="00EB48DC">
            <w:pPr>
              <w:pStyle w:val="Header"/>
              <w:tabs>
                <w:tab w:val="clear" w:pos="4153"/>
                <w:tab w:val="clear" w:pos="8306"/>
              </w:tabs>
              <w:rPr>
                <w:rFonts w:cs="Simplified Arabic"/>
                <w:b/>
                <w:bCs/>
                <w:rtl/>
              </w:rPr>
            </w:pPr>
          </w:p>
        </w:tc>
      </w:tr>
      <w:tr w:rsidR="00EB48DC" w:rsidTr="00EB48DC">
        <w:trPr>
          <w:trHeight w:val="170"/>
          <w:jc w:val="center"/>
        </w:trPr>
        <w:tc>
          <w:tcPr>
            <w:tcW w:w="743" w:type="dxa"/>
            <w:vAlign w:val="center"/>
          </w:tcPr>
          <w:p w:rsidR="00EB48DC" w:rsidRPr="00A92330" w:rsidRDefault="00EB48DC" w:rsidP="00166196">
            <w:pPr>
              <w:pStyle w:val="Header"/>
              <w:numPr>
                <w:ilvl w:val="1"/>
                <w:numId w:val="23"/>
              </w:numPr>
              <w:tabs>
                <w:tab w:val="left" w:pos="0"/>
              </w:tabs>
              <w:jc w:val="center"/>
              <w:rPr>
                <w:rFonts w:cs="Simplified Arabic"/>
                <w:b/>
                <w:bCs/>
                <w:sz w:val="10"/>
                <w:szCs w:val="10"/>
                <w:rtl/>
              </w:rPr>
            </w:pPr>
          </w:p>
        </w:tc>
        <w:tc>
          <w:tcPr>
            <w:tcW w:w="1822" w:type="dxa"/>
            <w:vAlign w:val="center"/>
          </w:tcPr>
          <w:p w:rsidR="00EB48DC" w:rsidRPr="00BF10E6" w:rsidRDefault="00EB48DC">
            <w:pPr>
              <w:pStyle w:val="Header"/>
              <w:tabs>
                <w:tab w:val="clear" w:pos="4153"/>
                <w:tab w:val="clear" w:pos="8306"/>
              </w:tabs>
              <w:rPr>
                <w:rFonts w:cs="Simplified Arabic"/>
                <w:sz w:val="22"/>
                <w:szCs w:val="22"/>
                <w:rtl/>
              </w:rPr>
            </w:pPr>
          </w:p>
        </w:tc>
        <w:tc>
          <w:tcPr>
            <w:tcW w:w="4390" w:type="dxa"/>
            <w:vAlign w:val="center"/>
          </w:tcPr>
          <w:p w:rsidR="00EB48DC" w:rsidRPr="004E7589" w:rsidRDefault="00EB48DC" w:rsidP="004E7589">
            <w:pPr>
              <w:pStyle w:val="Header"/>
              <w:tabs>
                <w:tab w:val="clear" w:pos="4153"/>
                <w:tab w:val="clear" w:pos="8306"/>
              </w:tabs>
              <w:rPr>
                <w:rFonts w:cs="Simplified Arabic"/>
                <w:rtl/>
              </w:rPr>
            </w:pPr>
          </w:p>
        </w:tc>
        <w:tc>
          <w:tcPr>
            <w:tcW w:w="1578" w:type="dxa"/>
          </w:tcPr>
          <w:p w:rsidR="00EB48DC" w:rsidRPr="001C3B9C" w:rsidRDefault="00EB48DC">
            <w:pPr>
              <w:pStyle w:val="Header"/>
              <w:tabs>
                <w:tab w:val="clear" w:pos="4153"/>
                <w:tab w:val="clear" w:pos="8306"/>
              </w:tabs>
              <w:rPr>
                <w:rFonts w:cs="Simplified Arabic"/>
                <w:b/>
                <w:bCs/>
                <w:sz w:val="16"/>
                <w:szCs w:val="16"/>
                <w:rtl/>
              </w:rPr>
            </w:pPr>
          </w:p>
        </w:tc>
      </w:tr>
      <w:tr w:rsidR="00166196" w:rsidRPr="001C3B9C" w:rsidTr="00EB48DC">
        <w:trPr>
          <w:trHeight w:val="340"/>
          <w:jc w:val="center"/>
        </w:trPr>
        <w:tc>
          <w:tcPr>
            <w:tcW w:w="743" w:type="dxa"/>
            <w:vAlign w:val="center"/>
          </w:tcPr>
          <w:p w:rsidR="00166196" w:rsidRDefault="00166196" w:rsidP="00331AFB">
            <w:pPr>
              <w:pStyle w:val="Header"/>
              <w:numPr>
                <w:ilvl w:val="0"/>
                <w:numId w:val="23"/>
              </w:numPr>
              <w:tabs>
                <w:tab w:val="left" w:pos="0"/>
                <w:tab w:val="left" w:pos="189"/>
              </w:tabs>
              <w:ind w:right="340"/>
              <w:rPr>
                <w:rFonts w:cs="Simplified Arabic"/>
                <w:b/>
                <w:bCs/>
              </w:rPr>
            </w:pPr>
          </w:p>
        </w:tc>
        <w:tc>
          <w:tcPr>
            <w:tcW w:w="1822" w:type="dxa"/>
          </w:tcPr>
          <w:p w:rsidR="00166196" w:rsidRDefault="00166196">
            <w:pPr>
              <w:pStyle w:val="Header"/>
              <w:rPr>
                <w:rFonts w:cs="Simplified Arabic"/>
              </w:rPr>
            </w:pPr>
            <w:r>
              <w:rPr>
                <w:rFonts w:cs="Simplified Arabic"/>
                <w:b/>
                <w:bCs/>
                <w:rtl/>
              </w:rPr>
              <w:t>إعداد التقرير</w:t>
            </w:r>
          </w:p>
        </w:tc>
        <w:tc>
          <w:tcPr>
            <w:tcW w:w="4390" w:type="dxa"/>
          </w:tcPr>
          <w:p w:rsidR="00166196" w:rsidRDefault="00166196">
            <w:pPr>
              <w:pStyle w:val="Header"/>
              <w:rPr>
                <w:rFonts w:cs="Simplified Arabic"/>
                <w:b/>
                <w:bCs/>
              </w:rPr>
            </w:pPr>
          </w:p>
        </w:tc>
        <w:tc>
          <w:tcPr>
            <w:tcW w:w="1578" w:type="dxa"/>
          </w:tcPr>
          <w:p w:rsidR="00166196" w:rsidRDefault="00166196">
            <w:pPr>
              <w:pStyle w:val="Header"/>
              <w:rPr>
                <w:rFonts w:cs="Simplified Arabic"/>
                <w:b/>
                <w:bCs/>
              </w:rPr>
            </w:pPr>
          </w:p>
        </w:tc>
      </w:tr>
      <w:tr w:rsidR="00166196" w:rsidRPr="001C3B9C" w:rsidTr="00EB48DC">
        <w:trPr>
          <w:trHeight w:val="170"/>
          <w:jc w:val="center"/>
        </w:trPr>
        <w:tc>
          <w:tcPr>
            <w:tcW w:w="743" w:type="dxa"/>
            <w:vAlign w:val="center"/>
          </w:tcPr>
          <w:p w:rsidR="00166196" w:rsidRPr="00510D5D" w:rsidRDefault="00166196" w:rsidP="00166196">
            <w:pPr>
              <w:pStyle w:val="Header"/>
              <w:numPr>
                <w:ilvl w:val="1"/>
                <w:numId w:val="23"/>
              </w:numPr>
              <w:tabs>
                <w:tab w:val="left" w:pos="0"/>
              </w:tabs>
              <w:ind w:right="1440"/>
              <w:jc w:val="center"/>
              <w:rPr>
                <w:rFonts w:cs="Simplified Arabic"/>
                <w:b/>
                <w:bCs/>
              </w:rPr>
            </w:pPr>
          </w:p>
        </w:tc>
        <w:tc>
          <w:tcPr>
            <w:tcW w:w="1822" w:type="dxa"/>
            <w:vAlign w:val="center"/>
          </w:tcPr>
          <w:p w:rsidR="00166196" w:rsidRDefault="00166196" w:rsidP="00EB6003">
            <w:pPr>
              <w:pStyle w:val="Header"/>
              <w:tabs>
                <w:tab w:val="clear" w:pos="4153"/>
                <w:tab w:val="clear" w:pos="8306"/>
              </w:tabs>
              <w:rPr>
                <w:rFonts w:cs="Simplified Arabic"/>
                <w:sz w:val="10"/>
                <w:szCs w:val="10"/>
                <w:rtl/>
              </w:rPr>
            </w:pPr>
            <w:r>
              <w:rPr>
                <w:rFonts w:cs="Simplified Arabic" w:hint="cs"/>
                <w:rtl/>
              </w:rPr>
              <w:t>احمد عطية</w:t>
            </w:r>
          </w:p>
          <w:p w:rsidR="00166196" w:rsidRPr="00CC7DC9" w:rsidRDefault="00166196" w:rsidP="0056575A">
            <w:pPr>
              <w:pStyle w:val="Header"/>
              <w:tabs>
                <w:tab w:val="clear" w:pos="4153"/>
                <w:tab w:val="clear" w:pos="8306"/>
              </w:tabs>
              <w:rPr>
                <w:rFonts w:cs="Simplified Arabic"/>
                <w:rtl/>
              </w:rPr>
            </w:pPr>
            <w:proofErr w:type="spellStart"/>
            <w:r>
              <w:rPr>
                <w:rFonts w:cs="Simplified Arabic" w:hint="cs"/>
                <w:rtl/>
              </w:rPr>
              <w:t>لارا</w:t>
            </w:r>
            <w:proofErr w:type="spellEnd"/>
            <w:r>
              <w:rPr>
                <w:rFonts w:cs="Simplified Arabic" w:hint="cs"/>
                <w:rtl/>
              </w:rPr>
              <w:t xml:space="preserve"> عمرو</w:t>
            </w:r>
          </w:p>
        </w:tc>
        <w:tc>
          <w:tcPr>
            <w:tcW w:w="4390" w:type="dxa"/>
          </w:tcPr>
          <w:p w:rsidR="00166196" w:rsidRDefault="00166196">
            <w:pPr>
              <w:pStyle w:val="Header"/>
              <w:tabs>
                <w:tab w:val="clear" w:pos="4153"/>
                <w:tab w:val="clear" w:pos="8306"/>
              </w:tabs>
              <w:rPr>
                <w:rFonts w:cs="Simplified Arabic"/>
                <w:b/>
                <w:bCs/>
                <w:rtl/>
              </w:rPr>
            </w:pPr>
          </w:p>
        </w:tc>
        <w:tc>
          <w:tcPr>
            <w:tcW w:w="1578" w:type="dxa"/>
          </w:tcPr>
          <w:p w:rsidR="00166196" w:rsidRDefault="00166196">
            <w:pPr>
              <w:pStyle w:val="Header"/>
              <w:tabs>
                <w:tab w:val="clear" w:pos="4153"/>
                <w:tab w:val="clear" w:pos="8306"/>
              </w:tabs>
              <w:rPr>
                <w:rFonts w:cs="Simplified Arabic"/>
                <w:b/>
                <w:bCs/>
                <w:rtl/>
              </w:rPr>
            </w:pPr>
          </w:p>
        </w:tc>
      </w:tr>
      <w:tr w:rsidR="00166196" w:rsidTr="00EB48DC">
        <w:trPr>
          <w:trHeight w:val="340"/>
          <w:jc w:val="center"/>
        </w:trPr>
        <w:tc>
          <w:tcPr>
            <w:tcW w:w="743" w:type="dxa"/>
            <w:vAlign w:val="center"/>
          </w:tcPr>
          <w:p w:rsidR="00166196" w:rsidRDefault="00166196" w:rsidP="00166196">
            <w:pPr>
              <w:pStyle w:val="Header"/>
              <w:numPr>
                <w:ilvl w:val="1"/>
                <w:numId w:val="23"/>
              </w:numPr>
              <w:tabs>
                <w:tab w:val="left" w:pos="0"/>
              </w:tabs>
              <w:jc w:val="center"/>
              <w:rPr>
                <w:rFonts w:cs="Simplified Arabic"/>
                <w:b/>
                <w:bCs/>
                <w:rtl/>
              </w:rPr>
            </w:pPr>
          </w:p>
        </w:tc>
        <w:tc>
          <w:tcPr>
            <w:tcW w:w="1822" w:type="dxa"/>
            <w:vAlign w:val="center"/>
          </w:tcPr>
          <w:p w:rsidR="00166196" w:rsidRPr="00BF10E6" w:rsidRDefault="00166196" w:rsidP="00EB6003">
            <w:pPr>
              <w:pStyle w:val="Header"/>
              <w:tabs>
                <w:tab w:val="clear" w:pos="4153"/>
                <w:tab w:val="clear" w:pos="8306"/>
              </w:tabs>
              <w:rPr>
                <w:rFonts w:cs="Simplified Arabic"/>
                <w:sz w:val="22"/>
                <w:szCs w:val="22"/>
                <w:rtl/>
              </w:rPr>
            </w:pPr>
          </w:p>
        </w:tc>
        <w:tc>
          <w:tcPr>
            <w:tcW w:w="4390" w:type="dxa"/>
          </w:tcPr>
          <w:p w:rsidR="00166196" w:rsidRPr="00A92330" w:rsidRDefault="00166196">
            <w:pPr>
              <w:pStyle w:val="Header"/>
              <w:tabs>
                <w:tab w:val="clear" w:pos="4153"/>
                <w:tab w:val="clear" w:pos="8306"/>
              </w:tabs>
              <w:rPr>
                <w:rFonts w:cs="Simplified Arabic"/>
                <w:b/>
                <w:bCs/>
                <w:sz w:val="12"/>
                <w:szCs w:val="12"/>
                <w:rtl/>
              </w:rPr>
            </w:pPr>
          </w:p>
        </w:tc>
        <w:tc>
          <w:tcPr>
            <w:tcW w:w="1578" w:type="dxa"/>
          </w:tcPr>
          <w:p w:rsidR="00166196" w:rsidRPr="00A92330" w:rsidRDefault="00166196">
            <w:pPr>
              <w:pStyle w:val="Header"/>
              <w:tabs>
                <w:tab w:val="clear" w:pos="4153"/>
                <w:tab w:val="clear" w:pos="8306"/>
              </w:tabs>
              <w:rPr>
                <w:rFonts w:cs="Simplified Arabic"/>
                <w:b/>
                <w:bCs/>
                <w:sz w:val="12"/>
                <w:szCs w:val="12"/>
                <w:rtl/>
              </w:rPr>
            </w:pPr>
          </w:p>
        </w:tc>
      </w:tr>
      <w:tr w:rsidR="00166196" w:rsidTr="00EB48DC">
        <w:trPr>
          <w:trHeight w:val="340"/>
          <w:jc w:val="center"/>
        </w:trPr>
        <w:tc>
          <w:tcPr>
            <w:tcW w:w="743" w:type="dxa"/>
            <w:vAlign w:val="center"/>
          </w:tcPr>
          <w:p w:rsidR="00166196" w:rsidRDefault="00166196" w:rsidP="00331AFB">
            <w:pPr>
              <w:pStyle w:val="Header"/>
              <w:numPr>
                <w:ilvl w:val="0"/>
                <w:numId w:val="23"/>
              </w:numPr>
              <w:tabs>
                <w:tab w:val="left" w:pos="0"/>
                <w:tab w:val="left" w:pos="189"/>
              </w:tabs>
              <w:ind w:right="340"/>
              <w:rPr>
                <w:rFonts w:cs="Simplified Arabic"/>
                <w:b/>
                <w:bCs/>
              </w:rPr>
            </w:pPr>
          </w:p>
        </w:tc>
        <w:tc>
          <w:tcPr>
            <w:tcW w:w="1822" w:type="dxa"/>
          </w:tcPr>
          <w:p w:rsidR="00166196" w:rsidRDefault="00166196" w:rsidP="00746468">
            <w:pPr>
              <w:pStyle w:val="Header"/>
              <w:tabs>
                <w:tab w:val="clear" w:pos="4153"/>
                <w:tab w:val="clear" w:pos="8306"/>
                <w:tab w:val="right" w:pos="3160"/>
              </w:tabs>
              <w:rPr>
                <w:rFonts w:cs="Simplified Arabic"/>
                <w:b/>
                <w:bCs/>
              </w:rPr>
            </w:pPr>
            <w:r>
              <w:rPr>
                <w:rFonts w:cs="Simplified Arabic" w:hint="cs"/>
                <w:b/>
                <w:bCs/>
                <w:rtl/>
              </w:rPr>
              <w:t>تدقيق معايير النشر</w:t>
            </w:r>
            <w:r>
              <w:rPr>
                <w:rFonts w:cs="Simplified Arabic"/>
                <w:b/>
                <w:bCs/>
              </w:rPr>
              <w:tab/>
            </w:r>
          </w:p>
        </w:tc>
        <w:tc>
          <w:tcPr>
            <w:tcW w:w="4390" w:type="dxa"/>
          </w:tcPr>
          <w:p w:rsidR="00166196" w:rsidRDefault="00166196">
            <w:pPr>
              <w:pStyle w:val="Header"/>
              <w:rPr>
                <w:rFonts w:cs="Simplified Arabic"/>
                <w:b/>
                <w:bCs/>
                <w:rtl/>
              </w:rPr>
            </w:pPr>
          </w:p>
        </w:tc>
        <w:tc>
          <w:tcPr>
            <w:tcW w:w="1578" w:type="dxa"/>
          </w:tcPr>
          <w:p w:rsidR="00166196" w:rsidRDefault="00166196">
            <w:pPr>
              <w:pStyle w:val="Header"/>
              <w:rPr>
                <w:rFonts w:cs="Simplified Arabic"/>
                <w:b/>
                <w:bCs/>
                <w:rtl/>
              </w:rPr>
            </w:pPr>
          </w:p>
        </w:tc>
      </w:tr>
      <w:tr w:rsidR="00166196" w:rsidRPr="001C3B9C" w:rsidTr="00EB48DC">
        <w:trPr>
          <w:trHeight w:val="170"/>
          <w:jc w:val="center"/>
        </w:trPr>
        <w:tc>
          <w:tcPr>
            <w:tcW w:w="743" w:type="dxa"/>
            <w:vAlign w:val="center"/>
          </w:tcPr>
          <w:p w:rsidR="00166196" w:rsidRDefault="00166196" w:rsidP="00166196">
            <w:pPr>
              <w:pStyle w:val="Header"/>
              <w:numPr>
                <w:ilvl w:val="1"/>
                <w:numId w:val="23"/>
              </w:numPr>
              <w:tabs>
                <w:tab w:val="left" w:pos="0"/>
              </w:tabs>
              <w:ind w:right="1440"/>
              <w:jc w:val="center"/>
              <w:rPr>
                <w:rFonts w:cs="Simplified Arabic"/>
                <w:b/>
                <w:bCs/>
                <w:rtl/>
              </w:rPr>
            </w:pPr>
          </w:p>
        </w:tc>
        <w:tc>
          <w:tcPr>
            <w:tcW w:w="1822" w:type="dxa"/>
          </w:tcPr>
          <w:p w:rsidR="00166196" w:rsidRDefault="00166196">
            <w:pPr>
              <w:pStyle w:val="Header"/>
              <w:rPr>
                <w:rFonts w:cs="Simplified Arabic"/>
                <w:b/>
                <w:bCs/>
              </w:rPr>
            </w:pPr>
            <w:r>
              <w:rPr>
                <w:rFonts w:cs="Simplified Arabic" w:hint="cs"/>
                <w:rtl/>
              </w:rPr>
              <w:t>حنان جناجره</w:t>
            </w:r>
          </w:p>
        </w:tc>
        <w:tc>
          <w:tcPr>
            <w:tcW w:w="4390" w:type="dxa"/>
          </w:tcPr>
          <w:p w:rsidR="00166196" w:rsidRDefault="00166196">
            <w:pPr>
              <w:pStyle w:val="Header"/>
              <w:rPr>
                <w:rFonts w:cs="Simplified Arabic"/>
                <w:b/>
                <w:bCs/>
                <w:rtl/>
              </w:rPr>
            </w:pPr>
          </w:p>
        </w:tc>
        <w:tc>
          <w:tcPr>
            <w:tcW w:w="1578" w:type="dxa"/>
          </w:tcPr>
          <w:p w:rsidR="00166196" w:rsidRDefault="00166196">
            <w:pPr>
              <w:pStyle w:val="Header"/>
              <w:rPr>
                <w:rFonts w:cs="Simplified Arabic"/>
                <w:b/>
                <w:bCs/>
                <w:rtl/>
              </w:rPr>
            </w:pPr>
          </w:p>
        </w:tc>
      </w:tr>
      <w:tr w:rsidR="00166196" w:rsidTr="00EB48DC">
        <w:trPr>
          <w:trHeight w:val="340"/>
          <w:jc w:val="center"/>
        </w:trPr>
        <w:tc>
          <w:tcPr>
            <w:tcW w:w="743" w:type="dxa"/>
            <w:vAlign w:val="center"/>
          </w:tcPr>
          <w:p w:rsidR="00166196" w:rsidRDefault="00166196" w:rsidP="00166196">
            <w:pPr>
              <w:pStyle w:val="Header"/>
              <w:numPr>
                <w:ilvl w:val="1"/>
                <w:numId w:val="23"/>
              </w:numPr>
              <w:tabs>
                <w:tab w:val="left" w:pos="0"/>
              </w:tabs>
              <w:jc w:val="center"/>
              <w:rPr>
                <w:rFonts w:cs="Simplified Arabic"/>
                <w:b/>
                <w:bCs/>
                <w:rtl/>
              </w:rPr>
            </w:pPr>
          </w:p>
        </w:tc>
        <w:tc>
          <w:tcPr>
            <w:tcW w:w="1822" w:type="dxa"/>
            <w:vAlign w:val="center"/>
          </w:tcPr>
          <w:p w:rsidR="00166196" w:rsidRPr="00BF10E6" w:rsidRDefault="00166196">
            <w:pPr>
              <w:pStyle w:val="Header"/>
              <w:rPr>
                <w:rFonts w:cs="Simplified Arabic"/>
                <w:b/>
                <w:bCs/>
                <w:sz w:val="22"/>
                <w:szCs w:val="22"/>
                <w:rtl/>
              </w:rPr>
            </w:pPr>
          </w:p>
        </w:tc>
        <w:tc>
          <w:tcPr>
            <w:tcW w:w="4390" w:type="dxa"/>
          </w:tcPr>
          <w:p w:rsidR="00166196" w:rsidRPr="00A92330" w:rsidRDefault="00166196">
            <w:pPr>
              <w:pStyle w:val="Header"/>
              <w:rPr>
                <w:rFonts w:cs="Simplified Arabic"/>
                <w:b/>
                <w:bCs/>
                <w:sz w:val="12"/>
                <w:szCs w:val="12"/>
                <w:rtl/>
              </w:rPr>
            </w:pPr>
          </w:p>
        </w:tc>
        <w:tc>
          <w:tcPr>
            <w:tcW w:w="1578" w:type="dxa"/>
          </w:tcPr>
          <w:p w:rsidR="00166196" w:rsidRPr="00A92330" w:rsidRDefault="00166196">
            <w:pPr>
              <w:pStyle w:val="Header"/>
              <w:rPr>
                <w:rFonts w:cs="Simplified Arabic"/>
                <w:b/>
                <w:bCs/>
                <w:sz w:val="12"/>
                <w:szCs w:val="12"/>
                <w:rtl/>
              </w:rPr>
            </w:pPr>
          </w:p>
        </w:tc>
      </w:tr>
      <w:tr w:rsidR="00166196" w:rsidTr="00EB48DC">
        <w:trPr>
          <w:trHeight w:val="340"/>
          <w:jc w:val="center"/>
        </w:trPr>
        <w:tc>
          <w:tcPr>
            <w:tcW w:w="743" w:type="dxa"/>
            <w:vAlign w:val="center"/>
          </w:tcPr>
          <w:p w:rsidR="00166196" w:rsidRDefault="00166196" w:rsidP="00331AFB">
            <w:pPr>
              <w:pStyle w:val="Header"/>
              <w:numPr>
                <w:ilvl w:val="0"/>
                <w:numId w:val="23"/>
              </w:numPr>
              <w:tabs>
                <w:tab w:val="left" w:pos="0"/>
                <w:tab w:val="left" w:pos="189"/>
              </w:tabs>
              <w:ind w:right="340"/>
              <w:rPr>
                <w:rFonts w:cs="Simplified Arabic"/>
                <w:b/>
                <w:bCs/>
              </w:rPr>
            </w:pPr>
          </w:p>
        </w:tc>
        <w:tc>
          <w:tcPr>
            <w:tcW w:w="1822" w:type="dxa"/>
            <w:vAlign w:val="center"/>
          </w:tcPr>
          <w:p w:rsidR="00166196" w:rsidRDefault="00166196">
            <w:pPr>
              <w:pStyle w:val="Header"/>
              <w:rPr>
                <w:rFonts w:cs="Simplified Arabic"/>
                <w:rtl/>
              </w:rPr>
            </w:pPr>
            <w:r>
              <w:rPr>
                <w:rFonts w:cs="Simplified Arabic"/>
                <w:b/>
                <w:bCs/>
                <w:rtl/>
              </w:rPr>
              <w:t>المراجعة الأولية</w:t>
            </w:r>
          </w:p>
        </w:tc>
        <w:tc>
          <w:tcPr>
            <w:tcW w:w="4390" w:type="dxa"/>
          </w:tcPr>
          <w:p w:rsidR="00166196" w:rsidRDefault="00166196">
            <w:pPr>
              <w:pStyle w:val="Header"/>
              <w:rPr>
                <w:rFonts w:cs="Simplified Arabic"/>
                <w:b/>
                <w:bCs/>
                <w:rtl/>
              </w:rPr>
            </w:pPr>
          </w:p>
        </w:tc>
        <w:tc>
          <w:tcPr>
            <w:tcW w:w="1578" w:type="dxa"/>
          </w:tcPr>
          <w:p w:rsidR="00166196" w:rsidRDefault="00166196">
            <w:pPr>
              <w:pStyle w:val="Header"/>
              <w:rPr>
                <w:rFonts w:cs="Simplified Arabic"/>
                <w:b/>
                <w:bCs/>
                <w:rtl/>
              </w:rPr>
            </w:pPr>
          </w:p>
        </w:tc>
      </w:tr>
      <w:tr w:rsidR="00166196" w:rsidRPr="001C3B9C" w:rsidTr="00EB48DC">
        <w:trPr>
          <w:trHeight w:val="170"/>
          <w:jc w:val="center"/>
        </w:trPr>
        <w:tc>
          <w:tcPr>
            <w:tcW w:w="743" w:type="dxa"/>
            <w:vAlign w:val="center"/>
          </w:tcPr>
          <w:p w:rsidR="00166196" w:rsidRDefault="00166196" w:rsidP="00166196">
            <w:pPr>
              <w:pStyle w:val="Header"/>
              <w:numPr>
                <w:ilvl w:val="1"/>
                <w:numId w:val="23"/>
              </w:numPr>
              <w:tabs>
                <w:tab w:val="left" w:pos="0"/>
              </w:tabs>
              <w:ind w:right="1440"/>
              <w:jc w:val="center"/>
              <w:rPr>
                <w:rFonts w:cs="Simplified Arabic"/>
                <w:b/>
                <w:bCs/>
                <w:rtl/>
              </w:rPr>
            </w:pPr>
          </w:p>
        </w:tc>
        <w:tc>
          <w:tcPr>
            <w:tcW w:w="1822" w:type="dxa"/>
            <w:vAlign w:val="center"/>
          </w:tcPr>
          <w:p w:rsidR="00166196" w:rsidRDefault="00166196" w:rsidP="0091657B">
            <w:pPr>
              <w:pStyle w:val="Header"/>
              <w:tabs>
                <w:tab w:val="clear" w:pos="4153"/>
                <w:tab w:val="clear" w:pos="8306"/>
              </w:tabs>
              <w:rPr>
                <w:rFonts w:cs="Simplified Arabic"/>
                <w:rtl/>
              </w:rPr>
            </w:pPr>
            <w:r w:rsidRPr="00510D5D">
              <w:rPr>
                <w:rFonts w:cs="Simplified Arabic" w:hint="cs"/>
                <w:rtl/>
              </w:rPr>
              <w:t xml:space="preserve">مصطفى </w:t>
            </w:r>
            <w:proofErr w:type="spellStart"/>
            <w:r w:rsidRPr="00510D5D">
              <w:rPr>
                <w:rFonts w:cs="Simplified Arabic" w:hint="cs"/>
                <w:rtl/>
              </w:rPr>
              <w:t>خواجا</w:t>
            </w:r>
            <w:proofErr w:type="spellEnd"/>
            <w:r w:rsidR="003E6364">
              <w:rPr>
                <w:rFonts w:cs="Simplified Arabic" w:hint="cs"/>
                <w:rtl/>
              </w:rPr>
              <w:t xml:space="preserve"> محمد </w:t>
            </w:r>
            <w:proofErr w:type="spellStart"/>
            <w:r w:rsidR="003E6364">
              <w:rPr>
                <w:rFonts w:cs="Simplified Arabic" w:hint="cs"/>
                <w:rtl/>
              </w:rPr>
              <w:t>قلالوة</w:t>
            </w:r>
            <w:proofErr w:type="spellEnd"/>
          </w:p>
          <w:p w:rsidR="00510B1D" w:rsidRDefault="00510B1D" w:rsidP="00510B1D">
            <w:pPr>
              <w:pStyle w:val="Header"/>
              <w:tabs>
                <w:tab w:val="clear" w:pos="4153"/>
                <w:tab w:val="clear" w:pos="8306"/>
              </w:tabs>
              <w:rPr>
                <w:rFonts w:cs="Simplified Arabic"/>
                <w:rtl/>
              </w:rPr>
            </w:pPr>
            <w:r>
              <w:rPr>
                <w:rFonts w:cs="Simplified Arabic" w:hint="cs"/>
                <w:rtl/>
              </w:rPr>
              <w:t xml:space="preserve">رانيا أبو </w:t>
            </w:r>
            <w:proofErr w:type="spellStart"/>
            <w:r>
              <w:rPr>
                <w:rFonts w:cs="Simplified Arabic" w:hint="cs"/>
                <w:rtl/>
              </w:rPr>
              <w:t>غبوش</w:t>
            </w:r>
            <w:proofErr w:type="spellEnd"/>
          </w:p>
          <w:p w:rsidR="00510B1D" w:rsidRPr="00510D5D" w:rsidRDefault="003E6364" w:rsidP="003E6364">
            <w:pPr>
              <w:pStyle w:val="Header"/>
              <w:rPr>
                <w:rFonts w:cs="Simplified Arabic"/>
                <w:rtl/>
              </w:rPr>
            </w:pPr>
            <w:r>
              <w:rPr>
                <w:rFonts w:cs="Simplified Arabic" w:hint="cs"/>
                <w:rtl/>
              </w:rPr>
              <w:t>ماهر صبيح</w:t>
            </w:r>
          </w:p>
        </w:tc>
        <w:tc>
          <w:tcPr>
            <w:tcW w:w="4390" w:type="dxa"/>
          </w:tcPr>
          <w:p w:rsidR="00166196" w:rsidRDefault="00166196">
            <w:pPr>
              <w:pStyle w:val="Header"/>
              <w:rPr>
                <w:rFonts w:cs="Simplified Arabic"/>
                <w:b/>
                <w:bCs/>
                <w:rtl/>
              </w:rPr>
            </w:pPr>
          </w:p>
        </w:tc>
        <w:tc>
          <w:tcPr>
            <w:tcW w:w="1578" w:type="dxa"/>
          </w:tcPr>
          <w:p w:rsidR="00166196" w:rsidRDefault="00166196">
            <w:pPr>
              <w:pStyle w:val="Header"/>
              <w:rPr>
                <w:rFonts w:cs="Simplified Arabic"/>
                <w:b/>
                <w:bCs/>
                <w:rtl/>
              </w:rPr>
            </w:pPr>
          </w:p>
        </w:tc>
      </w:tr>
      <w:tr w:rsidR="00166196" w:rsidTr="00EB48DC">
        <w:trPr>
          <w:trHeight w:val="340"/>
          <w:jc w:val="center"/>
        </w:trPr>
        <w:tc>
          <w:tcPr>
            <w:tcW w:w="743" w:type="dxa"/>
            <w:vAlign w:val="center"/>
          </w:tcPr>
          <w:p w:rsidR="00166196" w:rsidRDefault="00166196" w:rsidP="00166196">
            <w:pPr>
              <w:pStyle w:val="Header"/>
              <w:numPr>
                <w:ilvl w:val="1"/>
                <w:numId w:val="23"/>
              </w:numPr>
              <w:tabs>
                <w:tab w:val="left" w:pos="0"/>
              </w:tabs>
              <w:jc w:val="center"/>
              <w:rPr>
                <w:rFonts w:cs="Simplified Arabic"/>
                <w:b/>
                <w:bCs/>
                <w:rtl/>
              </w:rPr>
            </w:pPr>
          </w:p>
        </w:tc>
        <w:tc>
          <w:tcPr>
            <w:tcW w:w="1822" w:type="dxa"/>
            <w:vAlign w:val="center"/>
          </w:tcPr>
          <w:p w:rsidR="00166196" w:rsidRPr="00BF10E6" w:rsidRDefault="00166196">
            <w:pPr>
              <w:pStyle w:val="Header"/>
              <w:tabs>
                <w:tab w:val="clear" w:pos="4153"/>
                <w:tab w:val="clear" w:pos="8306"/>
              </w:tabs>
              <w:rPr>
                <w:rFonts w:cs="Simplified Arabic"/>
                <w:sz w:val="22"/>
                <w:szCs w:val="22"/>
                <w:rtl/>
              </w:rPr>
            </w:pPr>
          </w:p>
        </w:tc>
        <w:tc>
          <w:tcPr>
            <w:tcW w:w="4390" w:type="dxa"/>
          </w:tcPr>
          <w:p w:rsidR="00166196" w:rsidRPr="00A92330" w:rsidRDefault="00166196">
            <w:pPr>
              <w:pStyle w:val="Header"/>
              <w:rPr>
                <w:rFonts w:cs="Simplified Arabic"/>
                <w:b/>
                <w:bCs/>
                <w:sz w:val="12"/>
                <w:szCs w:val="12"/>
                <w:rtl/>
              </w:rPr>
            </w:pPr>
          </w:p>
        </w:tc>
        <w:tc>
          <w:tcPr>
            <w:tcW w:w="1578" w:type="dxa"/>
          </w:tcPr>
          <w:p w:rsidR="00166196" w:rsidRPr="00A92330" w:rsidRDefault="00166196">
            <w:pPr>
              <w:pStyle w:val="Header"/>
              <w:rPr>
                <w:rFonts w:cs="Simplified Arabic"/>
                <w:b/>
                <w:bCs/>
                <w:sz w:val="12"/>
                <w:szCs w:val="12"/>
                <w:rtl/>
              </w:rPr>
            </w:pPr>
          </w:p>
        </w:tc>
      </w:tr>
      <w:tr w:rsidR="00166196" w:rsidTr="00EB48DC">
        <w:trPr>
          <w:trHeight w:val="340"/>
          <w:jc w:val="center"/>
        </w:trPr>
        <w:tc>
          <w:tcPr>
            <w:tcW w:w="743" w:type="dxa"/>
            <w:vAlign w:val="center"/>
          </w:tcPr>
          <w:p w:rsidR="00166196" w:rsidRDefault="00166196" w:rsidP="00331AFB">
            <w:pPr>
              <w:pStyle w:val="Header"/>
              <w:numPr>
                <w:ilvl w:val="0"/>
                <w:numId w:val="23"/>
              </w:numPr>
              <w:tabs>
                <w:tab w:val="left" w:pos="0"/>
                <w:tab w:val="left" w:pos="189"/>
              </w:tabs>
              <w:ind w:right="340"/>
              <w:rPr>
                <w:rFonts w:cs="Simplified Arabic"/>
                <w:b/>
                <w:bCs/>
              </w:rPr>
            </w:pPr>
          </w:p>
        </w:tc>
        <w:tc>
          <w:tcPr>
            <w:tcW w:w="1822" w:type="dxa"/>
          </w:tcPr>
          <w:p w:rsidR="00166196" w:rsidRDefault="00166196">
            <w:pPr>
              <w:pStyle w:val="Header"/>
              <w:rPr>
                <w:rFonts w:cs="Simplified Arabic"/>
                <w:b/>
                <w:bCs/>
                <w:rtl/>
              </w:rPr>
            </w:pPr>
            <w:r>
              <w:rPr>
                <w:rFonts w:cs="Simplified Arabic"/>
                <w:b/>
                <w:bCs/>
                <w:rtl/>
              </w:rPr>
              <w:t xml:space="preserve">المراجعة النهائية </w:t>
            </w:r>
          </w:p>
        </w:tc>
        <w:tc>
          <w:tcPr>
            <w:tcW w:w="4390" w:type="dxa"/>
          </w:tcPr>
          <w:p w:rsidR="00166196" w:rsidRDefault="00166196">
            <w:pPr>
              <w:pStyle w:val="Header"/>
              <w:tabs>
                <w:tab w:val="clear" w:pos="4153"/>
                <w:tab w:val="clear" w:pos="8306"/>
              </w:tabs>
              <w:rPr>
                <w:rFonts w:cs="Simplified Arabic"/>
                <w:b/>
                <w:bCs/>
                <w:rtl/>
              </w:rPr>
            </w:pPr>
          </w:p>
        </w:tc>
        <w:tc>
          <w:tcPr>
            <w:tcW w:w="1578" w:type="dxa"/>
          </w:tcPr>
          <w:p w:rsidR="00166196" w:rsidRDefault="00166196">
            <w:pPr>
              <w:pStyle w:val="Header"/>
              <w:tabs>
                <w:tab w:val="clear" w:pos="4153"/>
                <w:tab w:val="clear" w:pos="8306"/>
              </w:tabs>
              <w:rPr>
                <w:rFonts w:cs="Simplified Arabic"/>
                <w:b/>
                <w:bCs/>
                <w:rtl/>
              </w:rPr>
            </w:pPr>
          </w:p>
        </w:tc>
      </w:tr>
      <w:tr w:rsidR="00166196" w:rsidRPr="001C3B9C" w:rsidTr="00EB48DC">
        <w:trPr>
          <w:trHeight w:val="170"/>
          <w:jc w:val="center"/>
        </w:trPr>
        <w:tc>
          <w:tcPr>
            <w:tcW w:w="743" w:type="dxa"/>
            <w:vAlign w:val="center"/>
          </w:tcPr>
          <w:p w:rsidR="00166196" w:rsidRDefault="00166196" w:rsidP="00166196">
            <w:pPr>
              <w:pStyle w:val="Header"/>
              <w:numPr>
                <w:ilvl w:val="1"/>
                <w:numId w:val="23"/>
              </w:numPr>
              <w:tabs>
                <w:tab w:val="left" w:pos="0"/>
              </w:tabs>
              <w:ind w:right="1440"/>
              <w:jc w:val="center"/>
              <w:rPr>
                <w:rFonts w:cs="Simplified Arabic"/>
                <w:b/>
                <w:bCs/>
                <w:rtl/>
              </w:rPr>
            </w:pPr>
          </w:p>
        </w:tc>
        <w:tc>
          <w:tcPr>
            <w:tcW w:w="1822" w:type="dxa"/>
          </w:tcPr>
          <w:p w:rsidR="00166196" w:rsidRDefault="00166196" w:rsidP="00510B1D">
            <w:pPr>
              <w:pStyle w:val="Header"/>
              <w:rPr>
                <w:rFonts w:cs="Simplified Arabic"/>
                <w:rtl/>
              </w:rPr>
            </w:pPr>
            <w:r>
              <w:rPr>
                <w:rFonts w:cs="Simplified Arabic" w:hint="cs"/>
                <w:rtl/>
              </w:rPr>
              <w:t>عناية زيدان</w:t>
            </w:r>
          </w:p>
        </w:tc>
        <w:tc>
          <w:tcPr>
            <w:tcW w:w="4390" w:type="dxa"/>
          </w:tcPr>
          <w:p w:rsidR="00166196" w:rsidRDefault="00166196">
            <w:pPr>
              <w:pStyle w:val="Header"/>
              <w:tabs>
                <w:tab w:val="clear" w:pos="4153"/>
                <w:tab w:val="clear" w:pos="8306"/>
              </w:tabs>
              <w:rPr>
                <w:rFonts w:cs="Simplified Arabic"/>
                <w:rtl/>
              </w:rPr>
            </w:pPr>
          </w:p>
        </w:tc>
        <w:tc>
          <w:tcPr>
            <w:tcW w:w="1578" w:type="dxa"/>
          </w:tcPr>
          <w:p w:rsidR="00166196" w:rsidRDefault="00166196">
            <w:pPr>
              <w:pStyle w:val="Header"/>
              <w:tabs>
                <w:tab w:val="clear" w:pos="4153"/>
                <w:tab w:val="clear" w:pos="8306"/>
              </w:tabs>
              <w:rPr>
                <w:rFonts w:cs="Simplified Arabic"/>
                <w:rtl/>
              </w:rPr>
            </w:pPr>
          </w:p>
        </w:tc>
      </w:tr>
      <w:tr w:rsidR="00166196" w:rsidTr="00EB48DC">
        <w:trPr>
          <w:trHeight w:val="340"/>
          <w:jc w:val="center"/>
        </w:trPr>
        <w:tc>
          <w:tcPr>
            <w:tcW w:w="743" w:type="dxa"/>
            <w:vAlign w:val="center"/>
          </w:tcPr>
          <w:p w:rsidR="00166196" w:rsidRDefault="00166196" w:rsidP="00166196">
            <w:pPr>
              <w:pStyle w:val="Header"/>
              <w:numPr>
                <w:ilvl w:val="1"/>
                <w:numId w:val="23"/>
              </w:numPr>
              <w:tabs>
                <w:tab w:val="left" w:pos="0"/>
              </w:tabs>
              <w:jc w:val="center"/>
              <w:rPr>
                <w:rFonts w:cs="Simplified Arabic"/>
                <w:b/>
                <w:bCs/>
                <w:rtl/>
              </w:rPr>
            </w:pPr>
          </w:p>
        </w:tc>
        <w:tc>
          <w:tcPr>
            <w:tcW w:w="1822" w:type="dxa"/>
          </w:tcPr>
          <w:p w:rsidR="00166196" w:rsidRPr="00BF10E6" w:rsidRDefault="00166196">
            <w:pPr>
              <w:pStyle w:val="Header"/>
              <w:rPr>
                <w:rFonts w:cs="Simplified Arabic"/>
                <w:sz w:val="22"/>
                <w:szCs w:val="22"/>
                <w:rtl/>
              </w:rPr>
            </w:pPr>
          </w:p>
        </w:tc>
        <w:tc>
          <w:tcPr>
            <w:tcW w:w="4390" w:type="dxa"/>
          </w:tcPr>
          <w:p w:rsidR="00166196" w:rsidRPr="00A92330" w:rsidRDefault="00166196">
            <w:pPr>
              <w:pStyle w:val="Header"/>
              <w:tabs>
                <w:tab w:val="clear" w:pos="4153"/>
                <w:tab w:val="clear" w:pos="8306"/>
              </w:tabs>
              <w:rPr>
                <w:rFonts w:cs="Simplified Arabic"/>
                <w:sz w:val="12"/>
                <w:szCs w:val="12"/>
                <w:rtl/>
              </w:rPr>
            </w:pPr>
          </w:p>
        </w:tc>
        <w:tc>
          <w:tcPr>
            <w:tcW w:w="1578" w:type="dxa"/>
          </w:tcPr>
          <w:p w:rsidR="00166196" w:rsidRPr="00A92330" w:rsidRDefault="00166196">
            <w:pPr>
              <w:pStyle w:val="Header"/>
              <w:tabs>
                <w:tab w:val="clear" w:pos="4153"/>
                <w:tab w:val="clear" w:pos="8306"/>
              </w:tabs>
              <w:rPr>
                <w:rFonts w:cs="Simplified Arabic"/>
                <w:sz w:val="12"/>
                <w:szCs w:val="12"/>
                <w:rtl/>
              </w:rPr>
            </w:pPr>
          </w:p>
        </w:tc>
      </w:tr>
      <w:tr w:rsidR="00166196" w:rsidTr="00EB48DC">
        <w:trPr>
          <w:trHeight w:val="340"/>
          <w:jc w:val="center"/>
        </w:trPr>
        <w:tc>
          <w:tcPr>
            <w:tcW w:w="743" w:type="dxa"/>
            <w:vAlign w:val="center"/>
          </w:tcPr>
          <w:p w:rsidR="00166196" w:rsidRDefault="00166196" w:rsidP="00331AFB">
            <w:pPr>
              <w:pStyle w:val="Header"/>
              <w:numPr>
                <w:ilvl w:val="0"/>
                <w:numId w:val="23"/>
              </w:numPr>
              <w:tabs>
                <w:tab w:val="left" w:pos="0"/>
                <w:tab w:val="left" w:pos="189"/>
              </w:tabs>
              <w:ind w:right="340"/>
              <w:rPr>
                <w:rFonts w:cs="Simplified Arabic"/>
                <w:b/>
                <w:bCs/>
              </w:rPr>
            </w:pPr>
          </w:p>
        </w:tc>
        <w:tc>
          <w:tcPr>
            <w:tcW w:w="1822" w:type="dxa"/>
          </w:tcPr>
          <w:p w:rsidR="00166196" w:rsidRDefault="00166196">
            <w:pPr>
              <w:pStyle w:val="Header"/>
              <w:rPr>
                <w:rFonts w:cs="Simplified Arabic"/>
                <w:rtl/>
              </w:rPr>
            </w:pPr>
            <w:r>
              <w:rPr>
                <w:rFonts w:cs="Simplified Arabic"/>
                <w:b/>
                <w:bCs/>
                <w:rtl/>
              </w:rPr>
              <w:t>الإشراف العام</w:t>
            </w:r>
          </w:p>
        </w:tc>
        <w:tc>
          <w:tcPr>
            <w:tcW w:w="4390" w:type="dxa"/>
          </w:tcPr>
          <w:p w:rsidR="00166196" w:rsidRDefault="00166196">
            <w:pPr>
              <w:pStyle w:val="Header"/>
              <w:tabs>
                <w:tab w:val="clear" w:pos="4153"/>
                <w:tab w:val="clear" w:pos="8306"/>
              </w:tabs>
              <w:rPr>
                <w:rFonts w:cs="Simplified Arabic"/>
                <w:rtl/>
              </w:rPr>
            </w:pPr>
          </w:p>
        </w:tc>
        <w:tc>
          <w:tcPr>
            <w:tcW w:w="1578" w:type="dxa"/>
          </w:tcPr>
          <w:p w:rsidR="00166196" w:rsidRDefault="00166196">
            <w:pPr>
              <w:pStyle w:val="Header"/>
              <w:tabs>
                <w:tab w:val="clear" w:pos="4153"/>
                <w:tab w:val="clear" w:pos="8306"/>
              </w:tabs>
              <w:rPr>
                <w:rFonts w:cs="Simplified Arabic"/>
                <w:rtl/>
              </w:rPr>
            </w:pPr>
          </w:p>
        </w:tc>
      </w:tr>
      <w:tr w:rsidR="00166196" w:rsidRPr="001C3B9C" w:rsidTr="00EB48DC">
        <w:trPr>
          <w:trHeight w:val="170"/>
          <w:jc w:val="center"/>
        </w:trPr>
        <w:tc>
          <w:tcPr>
            <w:tcW w:w="743" w:type="dxa"/>
            <w:vAlign w:val="center"/>
          </w:tcPr>
          <w:p w:rsidR="00166196" w:rsidRDefault="00166196" w:rsidP="00166196">
            <w:pPr>
              <w:pStyle w:val="Header"/>
              <w:numPr>
                <w:ilvl w:val="1"/>
                <w:numId w:val="23"/>
              </w:numPr>
              <w:tabs>
                <w:tab w:val="left" w:pos="0"/>
              </w:tabs>
              <w:ind w:right="1440"/>
              <w:jc w:val="center"/>
              <w:rPr>
                <w:rFonts w:cs="Simplified Arabic"/>
                <w:b/>
                <w:bCs/>
                <w:rtl/>
              </w:rPr>
            </w:pPr>
          </w:p>
        </w:tc>
        <w:tc>
          <w:tcPr>
            <w:tcW w:w="1822" w:type="dxa"/>
          </w:tcPr>
          <w:p w:rsidR="00166196" w:rsidRDefault="00166196">
            <w:pPr>
              <w:pStyle w:val="Header"/>
              <w:rPr>
                <w:rFonts w:cs="Simplified Arabic"/>
                <w:rtl/>
              </w:rPr>
            </w:pPr>
            <w:r>
              <w:rPr>
                <w:rFonts w:cs="Simplified Arabic" w:hint="cs"/>
                <w:rtl/>
              </w:rPr>
              <w:t>علا عوض</w:t>
            </w:r>
          </w:p>
        </w:tc>
        <w:tc>
          <w:tcPr>
            <w:tcW w:w="4390" w:type="dxa"/>
          </w:tcPr>
          <w:p w:rsidR="00166196" w:rsidRPr="00431761" w:rsidRDefault="006A458B">
            <w:pPr>
              <w:pStyle w:val="Header"/>
              <w:tabs>
                <w:tab w:val="clear" w:pos="4153"/>
                <w:tab w:val="clear" w:pos="8306"/>
              </w:tabs>
              <w:rPr>
                <w:rFonts w:cs="Simplified Arabic"/>
                <w:rtl/>
              </w:rPr>
            </w:pPr>
            <w:r>
              <w:rPr>
                <w:rFonts w:cs="Simplified Arabic" w:hint="cs"/>
                <w:rtl/>
              </w:rPr>
              <w:t xml:space="preserve">   </w:t>
            </w:r>
            <w:r w:rsidR="00166196" w:rsidRPr="00431761">
              <w:rPr>
                <w:rFonts w:cs="Simplified Arabic" w:hint="cs"/>
                <w:rtl/>
              </w:rPr>
              <w:t>رئيس الجهاز</w:t>
            </w:r>
          </w:p>
        </w:tc>
        <w:tc>
          <w:tcPr>
            <w:tcW w:w="1578" w:type="dxa"/>
          </w:tcPr>
          <w:p w:rsidR="00166196" w:rsidRDefault="00166196">
            <w:pPr>
              <w:pStyle w:val="Header"/>
              <w:tabs>
                <w:tab w:val="clear" w:pos="4153"/>
                <w:tab w:val="clear" w:pos="8306"/>
              </w:tabs>
              <w:rPr>
                <w:rFonts w:cs="Simplified Arabic"/>
                <w:rtl/>
              </w:rPr>
            </w:pPr>
          </w:p>
        </w:tc>
      </w:tr>
    </w:tbl>
    <w:p w:rsidR="0049102B" w:rsidRDefault="0049102B" w:rsidP="0049102B">
      <w:pPr>
        <w:ind w:right="284"/>
        <w:rPr>
          <w:rFonts w:cs="Simplified Arabic"/>
          <w:b/>
          <w:bCs/>
          <w:sz w:val="28"/>
          <w:szCs w:val="28"/>
        </w:rPr>
      </w:pPr>
    </w:p>
    <w:p w:rsidR="0049102B" w:rsidRDefault="0049102B" w:rsidP="0049102B">
      <w:pPr>
        <w:ind w:right="284"/>
        <w:rPr>
          <w:rFonts w:cs="Simplified Arabic"/>
          <w:b/>
          <w:bCs/>
          <w:sz w:val="28"/>
          <w:szCs w:val="28"/>
        </w:rPr>
      </w:pPr>
    </w:p>
    <w:p w:rsidR="0049102B" w:rsidRDefault="0049102B" w:rsidP="0049102B">
      <w:pPr>
        <w:ind w:right="284"/>
        <w:rPr>
          <w:rFonts w:cs="Simplified Arabic"/>
          <w:b/>
          <w:bCs/>
          <w:sz w:val="28"/>
          <w:szCs w:val="28"/>
        </w:rPr>
      </w:pPr>
      <w:r>
        <w:rPr>
          <w:rFonts w:cs="Simplified Arabic"/>
          <w:b/>
          <w:bCs/>
          <w:sz w:val="28"/>
          <w:szCs w:val="28"/>
        </w:rPr>
        <w:t xml:space="preserve"> </w:t>
      </w: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C7DC9" w:rsidRDefault="00CC7DC9" w:rsidP="0049102B">
      <w:pPr>
        <w:jc w:val="center"/>
        <w:rPr>
          <w:rFonts w:cs="Simplified Arabic"/>
          <w:b/>
          <w:bCs/>
          <w:sz w:val="28"/>
          <w:szCs w:val="28"/>
          <w:rtl/>
        </w:rPr>
      </w:pPr>
    </w:p>
    <w:p w:rsidR="00166196" w:rsidRDefault="00166196" w:rsidP="00BD413D">
      <w:pPr>
        <w:jc w:val="center"/>
        <w:rPr>
          <w:rFonts w:cs="Simplified Arabic"/>
          <w:b/>
          <w:bCs/>
          <w:sz w:val="28"/>
          <w:szCs w:val="28"/>
          <w:rtl/>
        </w:rPr>
      </w:pPr>
    </w:p>
    <w:p w:rsidR="00166196" w:rsidRDefault="00166196" w:rsidP="00BD413D">
      <w:pPr>
        <w:jc w:val="center"/>
        <w:rPr>
          <w:rFonts w:cs="Simplified Arabic"/>
          <w:b/>
          <w:bCs/>
          <w:sz w:val="28"/>
          <w:szCs w:val="28"/>
          <w:rtl/>
        </w:rPr>
      </w:pPr>
    </w:p>
    <w:p w:rsidR="00C45BD7" w:rsidRPr="00C02DA9" w:rsidRDefault="00BD413D" w:rsidP="00BD413D">
      <w:pPr>
        <w:jc w:val="center"/>
        <w:rPr>
          <w:rFonts w:cs="Simplified Arabic"/>
          <w:b/>
          <w:bCs/>
          <w:sz w:val="28"/>
          <w:szCs w:val="28"/>
          <w:rtl/>
        </w:rPr>
      </w:pPr>
      <w:r w:rsidRPr="00C02DA9">
        <w:rPr>
          <w:rFonts w:cs="Simplified Arabic"/>
          <w:b/>
          <w:bCs/>
          <w:sz w:val="28"/>
          <w:szCs w:val="28"/>
          <w:rtl/>
        </w:rPr>
        <w:lastRenderedPageBreak/>
        <w:t>قائمة المحتوي</w:t>
      </w:r>
      <w:r w:rsidR="00C45BD7" w:rsidRPr="00C02DA9">
        <w:rPr>
          <w:rFonts w:cs="Simplified Arabic"/>
          <w:b/>
          <w:bCs/>
          <w:sz w:val="28"/>
          <w:szCs w:val="28"/>
          <w:rtl/>
        </w:rPr>
        <w:t>ات</w:t>
      </w:r>
    </w:p>
    <w:p w:rsidR="00C45BD7" w:rsidRDefault="00C45BD7">
      <w:pPr>
        <w:jc w:val="center"/>
        <w:rPr>
          <w:rFonts w:cs="Simplified Arabic"/>
          <w:b/>
          <w:bCs/>
          <w:sz w:val="18"/>
          <w:szCs w:val="18"/>
          <w:rtl/>
        </w:rPr>
      </w:pPr>
    </w:p>
    <w:tbl>
      <w:tblPr>
        <w:bidiVisual/>
        <w:tblW w:w="9072" w:type="dxa"/>
        <w:jc w:val="center"/>
        <w:tblLook w:val="0000"/>
      </w:tblPr>
      <w:tblGrid>
        <w:gridCol w:w="1501"/>
        <w:gridCol w:w="745"/>
        <w:gridCol w:w="22"/>
        <w:gridCol w:w="5659"/>
        <w:gridCol w:w="1145"/>
      </w:tblGrid>
      <w:tr w:rsidR="000E5B2A" w:rsidTr="00ED5A29">
        <w:trPr>
          <w:trHeight w:val="340"/>
          <w:tblHeader/>
          <w:jc w:val="center"/>
        </w:trPr>
        <w:tc>
          <w:tcPr>
            <w:tcW w:w="1501" w:type="dxa"/>
          </w:tcPr>
          <w:p w:rsidR="000E5B2A" w:rsidRDefault="000E5B2A" w:rsidP="00BB22A8">
            <w:pPr>
              <w:rPr>
                <w:rFonts w:cs="Simplified Arabic"/>
                <w:b/>
                <w:bCs/>
                <w:rtl/>
              </w:rPr>
            </w:pPr>
            <w:r>
              <w:rPr>
                <w:rFonts w:cs="Simplified Arabic"/>
                <w:b/>
                <w:bCs/>
                <w:rtl/>
              </w:rPr>
              <w:t>الموضـوع</w:t>
            </w:r>
          </w:p>
        </w:tc>
        <w:tc>
          <w:tcPr>
            <w:tcW w:w="6426" w:type="dxa"/>
            <w:gridSpan w:val="3"/>
          </w:tcPr>
          <w:p w:rsidR="000E5B2A" w:rsidRPr="00787F30" w:rsidRDefault="000E5B2A" w:rsidP="00BB22A8">
            <w:pPr>
              <w:jc w:val="center"/>
              <w:rPr>
                <w:rFonts w:cs="Simplified Arabic"/>
                <w:b/>
                <w:bCs/>
                <w:rtl/>
              </w:rPr>
            </w:pPr>
          </w:p>
        </w:tc>
        <w:tc>
          <w:tcPr>
            <w:tcW w:w="1145" w:type="dxa"/>
            <w:vAlign w:val="center"/>
          </w:tcPr>
          <w:p w:rsidR="000E5B2A" w:rsidRDefault="000E5B2A" w:rsidP="00D50072">
            <w:pPr>
              <w:jc w:val="center"/>
              <w:rPr>
                <w:rFonts w:cs="Simplified Arabic"/>
                <w:b/>
                <w:bCs/>
                <w:sz w:val="8"/>
                <w:szCs w:val="8"/>
                <w:rtl/>
              </w:rPr>
            </w:pPr>
            <w:r>
              <w:rPr>
                <w:rFonts w:cs="Simplified Arabic"/>
                <w:b/>
                <w:bCs/>
                <w:rtl/>
              </w:rPr>
              <w:t>الصفحة</w:t>
            </w:r>
          </w:p>
        </w:tc>
      </w:tr>
      <w:tr w:rsidR="000E5B2A" w:rsidRPr="008F6CE3" w:rsidTr="00ED5A29">
        <w:trPr>
          <w:trHeight w:val="70"/>
          <w:jc w:val="center"/>
        </w:trPr>
        <w:tc>
          <w:tcPr>
            <w:tcW w:w="1501" w:type="dxa"/>
          </w:tcPr>
          <w:p w:rsidR="000E5B2A" w:rsidRPr="008F6CE3" w:rsidRDefault="000E5B2A" w:rsidP="00BB22A8">
            <w:pPr>
              <w:jc w:val="center"/>
              <w:rPr>
                <w:rFonts w:cs="Simplified Arabic"/>
                <w:sz w:val="4"/>
                <w:szCs w:val="4"/>
                <w:rtl/>
              </w:rPr>
            </w:pPr>
          </w:p>
        </w:tc>
        <w:tc>
          <w:tcPr>
            <w:tcW w:w="6426" w:type="dxa"/>
            <w:gridSpan w:val="3"/>
          </w:tcPr>
          <w:p w:rsidR="000E5B2A" w:rsidRPr="008F6CE3" w:rsidRDefault="000E5B2A" w:rsidP="00BB22A8">
            <w:pPr>
              <w:jc w:val="both"/>
              <w:rPr>
                <w:rFonts w:cs="Simplified Arabic"/>
                <w:b/>
                <w:bCs/>
                <w:sz w:val="4"/>
                <w:szCs w:val="4"/>
                <w:rtl/>
              </w:rPr>
            </w:pPr>
          </w:p>
        </w:tc>
        <w:tc>
          <w:tcPr>
            <w:tcW w:w="1145" w:type="dxa"/>
            <w:vAlign w:val="center"/>
          </w:tcPr>
          <w:p w:rsidR="000E5B2A" w:rsidRPr="008F6CE3" w:rsidRDefault="000E5B2A" w:rsidP="00D50072">
            <w:pPr>
              <w:jc w:val="center"/>
              <w:rPr>
                <w:rFonts w:cs="Simplified Arabic"/>
                <w:b/>
                <w:bCs/>
                <w:sz w:val="4"/>
                <w:szCs w:val="4"/>
                <w:rtl/>
              </w:rPr>
            </w:pPr>
          </w:p>
        </w:tc>
      </w:tr>
      <w:tr w:rsidR="000E5B2A" w:rsidTr="00ED5A29">
        <w:trPr>
          <w:trHeight w:val="340"/>
          <w:jc w:val="center"/>
        </w:trPr>
        <w:tc>
          <w:tcPr>
            <w:tcW w:w="1501" w:type="dxa"/>
          </w:tcPr>
          <w:p w:rsidR="000E5B2A" w:rsidRDefault="000E5B2A" w:rsidP="00BB22A8">
            <w:pPr>
              <w:jc w:val="center"/>
              <w:rPr>
                <w:rFonts w:cs="Simplified Arabic"/>
                <w:rtl/>
              </w:rPr>
            </w:pPr>
          </w:p>
        </w:tc>
        <w:tc>
          <w:tcPr>
            <w:tcW w:w="6426" w:type="dxa"/>
            <w:gridSpan w:val="3"/>
          </w:tcPr>
          <w:p w:rsidR="000E5B2A" w:rsidRDefault="000E5B2A" w:rsidP="00BB22A8">
            <w:pPr>
              <w:rPr>
                <w:rFonts w:cs="Simplified Arabic"/>
                <w:rtl/>
              </w:rPr>
            </w:pPr>
            <w:r>
              <w:rPr>
                <w:rFonts w:cs="Simplified Arabic"/>
                <w:rtl/>
              </w:rPr>
              <w:t>قائمة الجداول</w:t>
            </w:r>
          </w:p>
        </w:tc>
        <w:tc>
          <w:tcPr>
            <w:tcW w:w="1145" w:type="dxa"/>
            <w:vAlign w:val="center"/>
          </w:tcPr>
          <w:p w:rsidR="000E5B2A" w:rsidRPr="00D12E33" w:rsidRDefault="000E5B2A" w:rsidP="00D50072">
            <w:pPr>
              <w:jc w:val="center"/>
              <w:rPr>
                <w:rFonts w:cs="Simplified Arabic"/>
                <w:rtl/>
              </w:rPr>
            </w:pPr>
          </w:p>
        </w:tc>
      </w:tr>
      <w:tr w:rsidR="000E5B2A" w:rsidTr="00ED5A29">
        <w:trPr>
          <w:trHeight w:val="340"/>
          <w:jc w:val="center"/>
        </w:trPr>
        <w:tc>
          <w:tcPr>
            <w:tcW w:w="1501" w:type="dxa"/>
          </w:tcPr>
          <w:p w:rsidR="000E5B2A" w:rsidRDefault="000E5B2A" w:rsidP="00BB22A8">
            <w:pPr>
              <w:jc w:val="center"/>
              <w:rPr>
                <w:rFonts w:cs="Simplified Arabic"/>
                <w:rtl/>
              </w:rPr>
            </w:pPr>
          </w:p>
        </w:tc>
        <w:tc>
          <w:tcPr>
            <w:tcW w:w="6426" w:type="dxa"/>
            <w:gridSpan w:val="3"/>
          </w:tcPr>
          <w:p w:rsidR="000E5B2A" w:rsidRPr="0013268B" w:rsidRDefault="000E5B2A" w:rsidP="00BB22A8">
            <w:pPr>
              <w:jc w:val="both"/>
              <w:rPr>
                <w:rFonts w:cs="Simplified Arabic"/>
                <w:sz w:val="28"/>
                <w:szCs w:val="28"/>
                <w:rtl/>
              </w:rPr>
            </w:pPr>
            <w:r w:rsidRPr="0013268B">
              <w:rPr>
                <w:rFonts w:cs="Simplified Arabic"/>
                <w:rtl/>
              </w:rPr>
              <w:t>المقدمة</w:t>
            </w:r>
          </w:p>
        </w:tc>
        <w:tc>
          <w:tcPr>
            <w:tcW w:w="1145" w:type="dxa"/>
            <w:vAlign w:val="center"/>
          </w:tcPr>
          <w:p w:rsidR="000E5B2A" w:rsidRDefault="000E5B2A" w:rsidP="00D50072">
            <w:pPr>
              <w:jc w:val="center"/>
              <w:rPr>
                <w:rFonts w:cs="Simplified Arabic"/>
                <w:b/>
                <w:bCs/>
                <w:rtl/>
              </w:rPr>
            </w:pPr>
          </w:p>
        </w:tc>
      </w:tr>
      <w:tr w:rsidR="002721AE" w:rsidRPr="008F6CE3" w:rsidTr="00ED5A29">
        <w:trPr>
          <w:trHeight w:val="115"/>
          <w:jc w:val="center"/>
        </w:trPr>
        <w:tc>
          <w:tcPr>
            <w:tcW w:w="1501" w:type="dxa"/>
          </w:tcPr>
          <w:p w:rsidR="002721AE" w:rsidRPr="008F6CE3" w:rsidRDefault="002721AE" w:rsidP="00BB22A8">
            <w:pPr>
              <w:jc w:val="center"/>
              <w:rPr>
                <w:rFonts w:cs="Simplified Arabic"/>
                <w:sz w:val="6"/>
                <w:szCs w:val="6"/>
                <w:rtl/>
              </w:rPr>
            </w:pPr>
          </w:p>
        </w:tc>
        <w:tc>
          <w:tcPr>
            <w:tcW w:w="6426" w:type="dxa"/>
            <w:gridSpan w:val="3"/>
          </w:tcPr>
          <w:p w:rsidR="002721AE" w:rsidRPr="008F6CE3" w:rsidRDefault="002721AE" w:rsidP="00484437">
            <w:pPr>
              <w:rPr>
                <w:rFonts w:cs="Simplified Arabic"/>
                <w:b/>
                <w:bCs/>
                <w:color w:val="0000FF"/>
                <w:sz w:val="6"/>
                <w:szCs w:val="6"/>
                <w:rtl/>
              </w:rPr>
            </w:pPr>
          </w:p>
        </w:tc>
        <w:tc>
          <w:tcPr>
            <w:tcW w:w="1145" w:type="dxa"/>
            <w:vAlign w:val="center"/>
          </w:tcPr>
          <w:p w:rsidR="002721AE" w:rsidRPr="008F6CE3" w:rsidRDefault="002721AE" w:rsidP="00D50072">
            <w:pPr>
              <w:jc w:val="center"/>
              <w:rPr>
                <w:rFonts w:cs="Simplified Arabic"/>
                <w:b/>
                <w:bCs/>
                <w:sz w:val="6"/>
                <w:szCs w:val="6"/>
                <w:rtl/>
              </w:rPr>
            </w:pPr>
          </w:p>
        </w:tc>
      </w:tr>
      <w:tr w:rsidR="00484437" w:rsidTr="00ED5A29">
        <w:trPr>
          <w:trHeight w:val="340"/>
          <w:jc w:val="center"/>
        </w:trPr>
        <w:tc>
          <w:tcPr>
            <w:tcW w:w="1501" w:type="dxa"/>
          </w:tcPr>
          <w:p w:rsidR="00484437" w:rsidRDefault="00484437" w:rsidP="00484437">
            <w:pPr>
              <w:jc w:val="center"/>
              <w:rPr>
                <w:rFonts w:cs="Simplified Arabic"/>
                <w:rtl/>
              </w:rPr>
            </w:pPr>
            <w:r>
              <w:rPr>
                <w:rFonts w:cs="Simplified Arabic"/>
                <w:rtl/>
              </w:rPr>
              <w:t xml:space="preserve">الفصل </w:t>
            </w:r>
            <w:r>
              <w:rPr>
                <w:rFonts w:cs="Simplified Arabic" w:hint="cs"/>
                <w:rtl/>
              </w:rPr>
              <w:t>الأول</w:t>
            </w:r>
            <w:r>
              <w:rPr>
                <w:rFonts w:cs="Simplified Arabic"/>
                <w:rtl/>
              </w:rPr>
              <w:t>:</w:t>
            </w:r>
          </w:p>
        </w:tc>
        <w:tc>
          <w:tcPr>
            <w:tcW w:w="6426" w:type="dxa"/>
            <w:gridSpan w:val="3"/>
          </w:tcPr>
          <w:p w:rsidR="00484437" w:rsidRPr="00261F72" w:rsidRDefault="00484437" w:rsidP="007122BF">
            <w:pPr>
              <w:rPr>
                <w:rFonts w:cs="Simplified Arabic"/>
                <w:b/>
                <w:bCs/>
                <w:color w:val="000000" w:themeColor="text1"/>
                <w:rtl/>
              </w:rPr>
            </w:pPr>
            <w:r w:rsidRPr="00261F72">
              <w:rPr>
                <w:rFonts w:cs="Simplified Arabic" w:hint="cs"/>
                <w:b/>
                <w:bCs/>
                <w:color w:val="000000" w:themeColor="text1"/>
                <w:rtl/>
              </w:rPr>
              <w:t xml:space="preserve">المصطلحات </w:t>
            </w:r>
            <w:r w:rsidR="00166196">
              <w:rPr>
                <w:rFonts w:cs="Simplified Arabic" w:hint="cs"/>
                <w:b/>
                <w:bCs/>
                <w:color w:val="000000" w:themeColor="text1"/>
                <w:rtl/>
              </w:rPr>
              <w:t xml:space="preserve">والمؤشرات </w:t>
            </w:r>
          </w:p>
        </w:tc>
        <w:tc>
          <w:tcPr>
            <w:tcW w:w="1145" w:type="dxa"/>
            <w:vAlign w:val="center"/>
          </w:tcPr>
          <w:p w:rsidR="00484437" w:rsidRDefault="0000078B" w:rsidP="00D50072">
            <w:pPr>
              <w:jc w:val="center"/>
              <w:rPr>
                <w:rFonts w:cs="Simplified Arabic"/>
                <w:b/>
                <w:bCs/>
                <w:rtl/>
              </w:rPr>
            </w:pPr>
            <w:r>
              <w:rPr>
                <w:rFonts w:cs="Simplified Arabic" w:hint="cs"/>
                <w:b/>
                <w:bCs/>
                <w:rtl/>
              </w:rPr>
              <w:t>17</w:t>
            </w:r>
          </w:p>
        </w:tc>
      </w:tr>
      <w:tr w:rsidR="0056575A" w:rsidRPr="008F6CE3" w:rsidTr="00ED5A29">
        <w:trPr>
          <w:trHeight w:val="74"/>
          <w:jc w:val="center"/>
        </w:trPr>
        <w:tc>
          <w:tcPr>
            <w:tcW w:w="1501" w:type="dxa"/>
          </w:tcPr>
          <w:p w:rsidR="0056575A" w:rsidRPr="008F6CE3" w:rsidRDefault="0056575A" w:rsidP="0056575A">
            <w:pPr>
              <w:jc w:val="center"/>
              <w:rPr>
                <w:rFonts w:cs="Simplified Arabic"/>
                <w:sz w:val="6"/>
                <w:szCs w:val="6"/>
                <w:rtl/>
              </w:rPr>
            </w:pPr>
          </w:p>
        </w:tc>
        <w:tc>
          <w:tcPr>
            <w:tcW w:w="6426" w:type="dxa"/>
            <w:gridSpan w:val="3"/>
          </w:tcPr>
          <w:p w:rsidR="0056575A" w:rsidRPr="008F6CE3" w:rsidRDefault="0056575A" w:rsidP="0056575A">
            <w:pPr>
              <w:rPr>
                <w:rFonts w:cs="Simplified Arabic"/>
                <w:b/>
                <w:bCs/>
                <w:color w:val="0000FF"/>
                <w:sz w:val="6"/>
                <w:szCs w:val="6"/>
                <w:rtl/>
              </w:rPr>
            </w:pPr>
          </w:p>
        </w:tc>
        <w:tc>
          <w:tcPr>
            <w:tcW w:w="1145" w:type="dxa"/>
            <w:vAlign w:val="center"/>
          </w:tcPr>
          <w:p w:rsidR="0056575A" w:rsidRPr="008F6CE3" w:rsidRDefault="0056575A" w:rsidP="00D50072">
            <w:pPr>
              <w:jc w:val="center"/>
              <w:rPr>
                <w:rFonts w:cs="Simplified Arabic"/>
                <w:b/>
                <w:bCs/>
                <w:sz w:val="6"/>
                <w:szCs w:val="6"/>
                <w:rtl/>
              </w:rPr>
            </w:pPr>
          </w:p>
        </w:tc>
      </w:tr>
      <w:tr w:rsidR="00484437" w:rsidTr="00ED5A29">
        <w:trPr>
          <w:trHeight w:val="340"/>
          <w:jc w:val="center"/>
        </w:trPr>
        <w:tc>
          <w:tcPr>
            <w:tcW w:w="1501" w:type="dxa"/>
          </w:tcPr>
          <w:p w:rsidR="00484437" w:rsidRDefault="00484437" w:rsidP="00484437">
            <w:pPr>
              <w:jc w:val="center"/>
              <w:rPr>
                <w:rFonts w:cs="Simplified Arabic"/>
                <w:rtl/>
              </w:rPr>
            </w:pPr>
            <w:r>
              <w:rPr>
                <w:rFonts w:cs="Simplified Arabic"/>
                <w:rtl/>
              </w:rPr>
              <w:t xml:space="preserve">الفصل </w:t>
            </w:r>
            <w:r>
              <w:rPr>
                <w:rFonts w:cs="Simplified Arabic" w:hint="cs"/>
                <w:rtl/>
              </w:rPr>
              <w:t>الثاني</w:t>
            </w:r>
            <w:r>
              <w:rPr>
                <w:rFonts w:cs="Simplified Arabic"/>
                <w:rtl/>
              </w:rPr>
              <w:t>:</w:t>
            </w:r>
          </w:p>
        </w:tc>
        <w:tc>
          <w:tcPr>
            <w:tcW w:w="6426" w:type="dxa"/>
            <w:gridSpan w:val="3"/>
          </w:tcPr>
          <w:p w:rsidR="00484437" w:rsidRDefault="00484437" w:rsidP="0075437A">
            <w:pPr>
              <w:jc w:val="both"/>
              <w:rPr>
                <w:rFonts w:cs="Simplified Arabic"/>
                <w:b/>
                <w:bCs/>
                <w:rtl/>
              </w:rPr>
            </w:pPr>
            <w:r>
              <w:rPr>
                <w:rFonts w:cs="Simplified Arabic"/>
                <w:b/>
                <w:bCs/>
                <w:rtl/>
              </w:rPr>
              <w:t xml:space="preserve">النتائج </w:t>
            </w:r>
            <w:r w:rsidR="0075437A">
              <w:rPr>
                <w:rFonts w:cs="Simplified Arabic" w:hint="cs"/>
                <w:b/>
                <w:bCs/>
                <w:rtl/>
              </w:rPr>
              <w:t>الأساسية</w:t>
            </w:r>
          </w:p>
        </w:tc>
        <w:tc>
          <w:tcPr>
            <w:tcW w:w="1145" w:type="dxa"/>
            <w:vAlign w:val="center"/>
          </w:tcPr>
          <w:p w:rsidR="00484437" w:rsidRDefault="00D60F5A" w:rsidP="00D50072">
            <w:pPr>
              <w:jc w:val="center"/>
              <w:rPr>
                <w:rFonts w:cs="Simplified Arabic"/>
                <w:b/>
                <w:bCs/>
                <w:rtl/>
              </w:rPr>
            </w:pPr>
            <w:r>
              <w:rPr>
                <w:rFonts w:cs="Simplified Arabic" w:hint="cs"/>
                <w:b/>
                <w:bCs/>
                <w:rtl/>
              </w:rPr>
              <w:t>21</w:t>
            </w:r>
          </w:p>
        </w:tc>
      </w:tr>
      <w:tr w:rsidR="00ED5A29" w:rsidTr="00ED5A29">
        <w:trPr>
          <w:trHeight w:val="340"/>
          <w:jc w:val="center"/>
        </w:trPr>
        <w:tc>
          <w:tcPr>
            <w:tcW w:w="1501" w:type="dxa"/>
          </w:tcPr>
          <w:p w:rsidR="00ED5A29" w:rsidRDefault="00ED5A29" w:rsidP="00484437">
            <w:pPr>
              <w:jc w:val="center"/>
              <w:rPr>
                <w:rFonts w:cs="Simplified Arabic"/>
                <w:rtl/>
              </w:rPr>
            </w:pPr>
          </w:p>
        </w:tc>
        <w:tc>
          <w:tcPr>
            <w:tcW w:w="767" w:type="dxa"/>
            <w:gridSpan w:val="2"/>
          </w:tcPr>
          <w:p w:rsidR="00ED5A29" w:rsidRDefault="00ED5A29" w:rsidP="0075437A">
            <w:pPr>
              <w:jc w:val="both"/>
              <w:rPr>
                <w:rFonts w:cs="Simplified Arabic"/>
                <w:b/>
                <w:bCs/>
                <w:rtl/>
              </w:rPr>
            </w:pPr>
          </w:p>
        </w:tc>
        <w:tc>
          <w:tcPr>
            <w:tcW w:w="5659" w:type="dxa"/>
          </w:tcPr>
          <w:p w:rsidR="00ED5A29" w:rsidRPr="00ED5A29" w:rsidRDefault="00ED5A29" w:rsidP="003C43E2">
            <w:pPr>
              <w:rPr>
                <w:rFonts w:cs="Simplified Arabic"/>
                <w:rtl/>
              </w:rPr>
            </w:pPr>
            <w:r w:rsidRPr="00ED5A29">
              <w:rPr>
                <w:rFonts w:cs="Simplified Arabic" w:hint="cs"/>
                <w:rtl/>
              </w:rPr>
              <w:t xml:space="preserve">1.2 </w:t>
            </w:r>
            <w:r>
              <w:rPr>
                <w:rFonts w:cs="Simplified Arabic" w:hint="cs"/>
                <w:rtl/>
              </w:rPr>
              <w:t xml:space="preserve">توجهات </w:t>
            </w:r>
            <w:r w:rsidR="003C43E2">
              <w:rPr>
                <w:rFonts w:cs="Simplified Arabic" w:hint="cs"/>
                <w:rtl/>
              </w:rPr>
              <w:t>الأفراد</w:t>
            </w:r>
            <w:r>
              <w:rPr>
                <w:rFonts w:cs="Simplified Arabic" w:hint="cs"/>
                <w:rtl/>
              </w:rPr>
              <w:t xml:space="preserve"> (18 سنة فأكثر) حول واقع العدالة</w:t>
            </w:r>
          </w:p>
        </w:tc>
        <w:tc>
          <w:tcPr>
            <w:tcW w:w="1145" w:type="dxa"/>
            <w:vAlign w:val="center"/>
          </w:tcPr>
          <w:p w:rsidR="00ED5A29" w:rsidRPr="006C3A68" w:rsidRDefault="006C3A68" w:rsidP="00D50072">
            <w:pPr>
              <w:jc w:val="center"/>
              <w:rPr>
                <w:rFonts w:cs="Simplified Arabic"/>
                <w:rtl/>
              </w:rPr>
            </w:pPr>
            <w:r w:rsidRPr="006C3A68">
              <w:rPr>
                <w:rFonts w:cs="Simplified Arabic" w:hint="cs"/>
                <w:rtl/>
              </w:rPr>
              <w:t>21</w:t>
            </w:r>
          </w:p>
        </w:tc>
      </w:tr>
      <w:tr w:rsidR="00ED5A29" w:rsidTr="00ED5A29">
        <w:trPr>
          <w:trHeight w:val="340"/>
          <w:jc w:val="center"/>
        </w:trPr>
        <w:tc>
          <w:tcPr>
            <w:tcW w:w="1501" w:type="dxa"/>
          </w:tcPr>
          <w:p w:rsidR="00ED5A29" w:rsidRDefault="00ED5A29" w:rsidP="00484437">
            <w:pPr>
              <w:jc w:val="center"/>
              <w:rPr>
                <w:rFonts w:cs="Simplified Arabic"/>
                <w:rtl/>
              </w:rPr>
            </w:pPr>
          </w:p>
        </w:tc>
        <w:tc>
          <w:tcPr>
            <w:tcW w:w="767" w:type="dxa"/>
            <w:gridSpan w:val="2"/>
          </w:tcPr>
          <w:p w:rsidR="00ED5A29" w:rsidRDefault="00ED5A29" w:rsidP="0075437A">
            <w:pPr>
              <w:jc w:val="both"/>
              <w:rPr>
                <w:rFonts w:cs="Simplified Arabic"/>
                <w:b/>
                <w:bCs/>
                <w:rtl/>
              </w:rPr>
            </w:pPr>
          </w:p>
        </w:tc>
        <w:tc>
          <w:tcPr>
            <w:tcW w:w="5659" w:type="dxa"/>
          </w:tcPr>
          <w:p w:rsidR="00ED5A29" w:rsidRPr="00ED5A29" w:rsidRDefault="00ED5A29" w:rsidP="00ED5A29">
            <w:pPr>
              <w:rPr>
                <w:rFonts w:cs="Simplified Arabic"/>
                <w:rtl/>
              </w:rPr>
            </w:pPr>
            <w:r>
              <w:rPr>
                <w:rFonts w:cs="Simplified Arabic" w:hint="cs"/>
                <w:rtl/>
              </w:rPr>
              <w:t xml:space="preserve">2.2 </w:t>
            </w:r>
            <w:r w:rsidRPr="00ED5A29">
              <w:rPr>
                <w:rFonts w:cs="Simplified Arabic"/>
                <w:rtl/>
              </w:rPr>
              <w:t>القضاة النظاميين والقضاة الشرعيين وأعضاء النيابة</w:t>
            </w:r>
          </w:p>
        </w:tc>
        <w:tc>
          <w:tcPr>
            <w:tcW w:w="1145" w:type="dxa"/>
            <w:vAlign w:val="center"/>
          </w:tcPr>
          <w:p w:rsidR="00ED5A29" w:rsidRPr="006C3A68" w:rsidRDefault="006C3A68" w:rsidP="00D50072">
            <w:pPr>
              <w:jc w:val="center"/>
              <w:rPr>
                <w:rFonts w:cs="Simplified Arabic"/>
                <w:rtl/>
              </w:rPr>
            </w:pPr>
            <w:r>
              <w:rPr>
                <w:rFonts w:cs="Simplified Arabic" w:hint="cs"/>
                <w:rtl/>
              </w:rPr>
              <w:t>25</w:t>
            </w:r>
          </w:p>
        </w:tc>
      </w:tr>
      <w:tr w:rsidR="00ED5A29" w:rsidTr="00ED5A29">
        <w:trPr>
          <w:trHeight w:val="340"/>
          <w:jc w:val="center"/>
        </w:trPr>
        <w:tc>
          <w:tcPr>
            <w:tcW w:w="1501" w:type="dxa"/>
          </w:tcPr>
          <w:p w:rsidR="00ED5A29" w:rsidRDefault="00ED5A29" w:rsidP="00484437">
            <w:pPr>
              <w:jc w:val="center"/>
              <w:rPr>
                <w:rFonts w:cs="Simplified Arabic"/>
                <w:rtl/>
              </w:rPr>
            </w:pPr>
          </w:p>
        </w:tc>
        <w:tc>
          <w:tcPr>
            <w:tcW w:w="767" w:type="dxa"/>
            <w:gridSpan w:val="2"/>
          </w:tcPr>
          <w:p w:rsidR="00ED5A29" w:rsidRDefault="00ED5A29" w:rsidP="0075437A">
            <w:pPr>
              <w:jc w:val="both"/>
              <w:rPr>
                <w:rFonts w:cs="Simplified Arabic"/>
                <w:b/>
                <w:bCs/>
                <w:rtl/>
              </w:rPr>
            </w:pPr>
          </w:p>
        </w:tc>
        <w:tc>
          <w:tcPr>
            <w:tcW w:w="5659" w:type="dxa"/>
          </w:tcPr>
          <w:p w:rsidR="00ED5A29" w:rsidRPr="00ED5A29" w:rsidRDefault="00ED5A29" w:rsidP="00ED5A29">
            <w:pPr>
              <w:rPr>
                <w:rFonts w:cs="Simplified Arabic"/>
                <w:rtl/>
              </w:rPr>
            </w:pPr>
            <w:r w:rsidRPr="00ED5A29">
              <w:rPr>
                <w:rFonts w:cs="Simplified Arabic" w:hint="cs"/>
                <w:rtl/>
              </w:rPr>
              <w:t xml:space="preserve">3.2 المحامين المزاولين والمتدربين </w:t>
            </w:r>
          </w:p>
        </w:tc>
        <w:tc>
          <w:tcPr>
            <w:tcW w:w="1145" w:type="dxa"/>
            <w:vAlign w:val="center"/>
          </w:tcPr>
          <w:p w:rsidR="00ED5A29" w:rsidRPr="006C3A68" w:rsidRDefault="006C3A68" w:rsidP="00D50072">
            <w:pPr>
              <w:jc w:val="center"/>
              <w:rPr>
                <w:rFonts w:cs="Simplified Arabic"/>
                <w:rtl/>
              </w:rPr>
            </w:pPr>
            <w:r>
              <w:rPr>
                <w:rFonts w:cs="Simplified Arabic" w:hint="cs"/>
                <w:rtl/>
              </w:rPr>
              <w:t>27</w:t>
            </w:r>
          </w:p>
        </w:tc>
      </w:tr>
      <w:tr w:rsidR="00ED5A29" w:rsidTr="00ED5A29">
        <w:trPr>
          <w:trHeight w:val="340"/>
          <w:jc w:val="center"/>
        </w:trPr>
        <w:tc>
          <w:tcPr>
            <w:tcW w:w="1501" w:type="dxa"/>
          </w:tcPr>
          <w:p w:rsidR="00ED5A29" w:rsidRDefault="00ED5A29" w:rsidP="00484437">
            <w:pPr>
              <w:jc w:val="center"/>
              <w:rPr>
                <w:rFonts w:cs="Simplified Arabic"/>
                <w:rtl/>
              </w:rPr>
            </w:pPr>
          </w:p>
        </w:tc>
        <w:tc>
          <w:tcPr>
            <w:tcW w:w="767" w:type="dxa"/>
            <w:gridSpan w:val="2"/>
          </w:tcPr>
          <w:p w:rsidR="00ED5A29" w:rsidRDefault="00ED5A29" w:rsidP="0075437A">
            <w:pPr>
              <w:jc w:val="both"/>
              <w:rPr>
                <w:rFonts w:cs="Simplified Arabic"/>
                <w:b/>
                <w:bCs/>
                <w:rtl/>
              </w:rPr>
            </w:pPr>
          </w:p>
        </w:tc>
        <w:tc>
          <w:tcPr>
            <w:tcW w:w="5659" w:type="dxa"/>
          </w:tcPr>
          <w:p w:rsidR="006C3A68" w:rsidRPr="00ED5A29" w:rsidRDefault="00ED5A29" w:rsidP="006C3A68">
            <w:pPr>
              <w:rPr>
                <w:rFonts w:cs="Simplified Arabic"/>
                <w:rtl/>
              </w:rPr>
            </w:pPr>
            <w:r w:rsidRPr="00ED5A29">
              <w:rPr>
                <w:rFonts w:cs="Simplified Arabic" w:hint="cs"/>
                <w:rtl/>
              </w:rPr>
              <w:t xml:space="preserve">4.2 </w:t>
            </w:r>
            <w:r w:rsidR="006C3A68" w:rsidRPr="008F6CE3">
              <w:rPr>
                <w:rFonts w:cs="Simplified Arabic" w:hint="cs"/>
                <w:rtl/>
              </w:rPr>
              <w:t>الهيئة التدريسية وطلبة كليات الحقوق</w:t>
            </w:r>
            <w:r w:rsidR="006C3A68">
              <w:rPr>
                <w:rFonts w:cs="Simplified Arabic" w:hint="cs"/>
                <w:rtl/>
              </w:rPr>
              <w:t xml:space="preserve"> في الجامعات الفلسطينية</w:t>
            </w:r>
          </w:p>
        </w:tc>
        <w:tc>
          <w:tcPr>
            <w:tcW w:w="1145" w:type="dxa"/>
            <w:vAlign w:val="center"/>
          </w:tcPr>
          <w:p w:rsidR="00ED5A29" w:rsidRPr="006C3A68" w:rsidRDefault="006C3A68" w:rsidP="00D50072">
            <w:pPr>
              <w:jc w:val="center"/>
              <w:rPr>
                <w:rFonts w:cs="Simplified Arabic"/>
                <w:rtl/>
              </w:rPr>
            </w:pPr>
            <w:r>
              <w:rPr>
                <w:rFonts w:cs="Simplified Arabic" w:hint="cs"/>
                <w:rtl/>
              </w:rPr>
              <w:t>28</w:t>
            </w:r>
          </w:p>
        </w:tc>
      </w:tr>
      <w:tr w:rsidR="00484437" w:rsidRPr="008F6CE3" w:rsidTr="00ED5A29">
        <w:trPr>
          <w:trHeight w:val="70"/>
          <w:jc w:val="center"/>
        </w:trPr>
        <w:tc>
          <w:tcPr>
            <w:tcW w:w="1501" w:type="dxa"/>
          </w:tcPr>
          <w:p w:rsidR="00484437" w:rsidRPr="008F6CE3" w:rsidRDefault="00484437" w:rsidP="00BB22A8">
            <w:pPr>
              <w:jc w:val="center"/>
              <w:rPr>
                <w:rFonts w:cs="Simplified Arabic"/>
                <w:sz w:val="6"/>
                <w:szCs w:val="6"/>
                <w:rtl/>
              </w:rPr>
            </w:pPr>
          </w:p>
        </w:tc>
        <w:tc>
          <w:tcPr>
            <w:tcW w:w="6426" w:type="dxa"/>
            <w:gridSpan w:val="3"/>
          </w:tcPr>
          <w:p w:rsidR="00484437" w:rsidRPr="008F6CE3" w:rsidRDefault="00484437" w:rsidP="00BB22A8">
            <w:pPr>
              <w:rPr>
                <w:rFonts w:cs="Simplified Arabic"/>
                <w:sz w:val="6"/>
                <w:szCs w:val="6"/>
                <w:rtl/>
              </w:rPr>
            </w:pPr>
          </w:p>
        </w:tc>
        <w:tc>
          <w:tcPr>
            <w:tcW w:w="1145" w:type="dxa"/>
            <w:vAlign w:val="center"/>
          </w:tcPr>
          <w:p w:rsidR="00484437" w:rsidRPr="008F6CE3" w:rsidRDefault="00484437" w:rsidP="00D50072">
            <w:pPr>
              <w:jc w:val="center"/>
              <w:rPr>
                <w:rFonts w:cs="Simplified Arabic"/>
                <w:sz w:val="6"/>
                <w:szCs w:val="6"/>
                <w:rtl/>
              </w:rPr>
            </w:pPr>
          </w:p>
        </w:tc>
      </w:tr>
      <w:tr w:rsidR="00484437" w:rsidTr="00ED5A29">
        <w:trPr>
          <w:trHeight w:val="340"/>
          <w:jc w:val="center"/>
        </w:trPr>
        <w:tc>
          <w:tcPr>
            <w:tcW w:w="1501" w:type="dxa"/>
          </w:tcPr>
          <w:p w:rsidR="00484437" w:rsidRDefault="00484437" w:rsidP="002721AE">
            <w:pPr>
              <w:jc w:val="center"/>
              <w:rPr>
                <w:rFonts w:cs="Simplified Arabic"/>
                <w:rtl/>
              </w:rPr>
            </w:pPr>
            <w:r>
              <w:rPr>
                <w:rFonts w:cs="Simplified Arabic"/>
                <w:rtl/>
              </w:rPr>
              <w:t xml:space="preserve">الفصل </w:t>
            </w:r>
            <w:r>
              <w:rPr>
                <w:rFonts w:cs="Simplified Arabic" w:hint="cs"/>
                <w:rtl/>
              </w:rPr>
              <w:t>الثالث</w:t>
            </w:r>
            <w:r>
              <w:rPr>
                <w:rFonts w:cs="Simplified Arabic"/>
                <w:rtl/>
              </w:rPr>
              <w:t>:</w:t>
            </w:r>
          </w:p>
        </w:tc>
        <w:tc>
          <w:tcPr>
            <w:tcW w:w="6426" w:type="dxa"/>
            <w:gridSpan w:val="3"/>
          </w:tcPr>
          <w:p w:rsidR="00484437" w:rsidRDefault="00484437" w:rsidP="002721AE">
            <w:pPr>
              <w:jc w:val="both"/>
              <w:rPr>
                <w:rFonts w:cs="Simplified Arabic"/>
                <w:b/>
                <w:bCs/>
                <w:rtl/>
              </w:rPr>
            </w:pPr>
            <w:r>
              <w:rPr>
                <w:rFonts w:cs="Simplified Arabic"/>
                <w:b/>
                <w:bCs/>
                <w:rtl/>
              </w:rPr>
              <w:t>المنهجية</w:t>
            </w:r>
            <w:r>
              <w:rPr>
                <w:rFonts w:cs="Simplified Arabic" w:hint="cs"/>
                <w:b/>
                <w:bCs/>
                <w:rtl/>
              </w:rPr>
              <w:t xml:space="preserve"> </w:t>
            </w:r>
          </w:p>
        </w:tc>
        <w:tc>
          <w:tcPr>
            <w:tcW w:w="1145" w:type="dxa"/>
            <w:vAlign w:val="center"/>
          </w:tcPr>
          <w:p w:rsidR="00484437" w:rsidRDefault="008A232F" w:rsidP="00D50072">
            <w:pPr>
              <w:pStyle w:val="Heading1"/>
              <w:keepNext w:val="0"/>
              <w:widowControl/>
              <w:rPr>
                <w:rFonts w:cs="Simplified Arabic"/>
                <w:rtl/>
              </w:rPr>
            </w:pPr>
            <w:r>
              <w:rPr>
                <w:rFonts w:cs="Simplified Arabic" w:hint="cs"/>
                <w:rtl/>
              </w:rPr>
              <w:t>29</w:t>
            </w:r>
          </w:p>
        </w:tc>
      </w:tr>
      <w:tr w:rsidR="00484437" w:rsidTr="00ED5A29">
        <w:trPr>
          <w:trHeight w:val="340"/>
          <w:jc w:val="center"/>
        </w:trPr>
        <w:tc>
          <w:tcPr>
            <w:tcW w:w="1501" w:type="dxa"/>
          </w:tcPr>
          <w:p w:rsidR="00484437" w:rsidRDefault="00484437" w:rsidP="00BB22A8">
            <w:pPr>
              <w:jc w:val="center"/>
              <w:rPr>
                <w:rFonts w:cs="Simplified Arabic"/>
                <w:rtl/>
              </w:rPr>
            </w:pPr>
          </w:p>
        </w:tc>
        <w:tc>
          <w:tcPr>
            <w:tcW w:w="6426" w:type="dxa"/>
            <w:gridSpan w:val="3"/>
          </w:tcPr>
          <w:p w:rsidR="00484437" w:rsidRDefault="00484437" w:rsidP="002721AE">
            <w:pPr>
              <w:rPr>
                <w:rFonts w:cs="Simplified Arabic"/>
                <w:rtl/>
              </w:rPr>
            </w:pPr>
            <w:r>
              <w:rPr>
                <w:rFonts w:cs="Simplified Arabic" w:hint="cs"/>
                <w:rtl/>
              </w:rPr>
              <w:t xml:space="preserve">1.3  </w:t>
            </w:r>
            <w:r w:rsidR="008F6CE3">
              <w:rPr>
                <w:rFonts w:cs="Simplified Arabic" w:hint="cs"/>
                <w:rtl/>
              </w:rPr>
              <w:t>أهداف</w:t>
            </w:r>
            <w:r>
              <w:rPr>
                <w:rFonts w:cs="Simplified Arabic" w:hint="cs"/>
                <w:rtl/>
              </w:rPr>
              <w:t xml:space="preserve"> المسح</w:t>
            </w:r>
          </w:p>
        </w:tc>
        <w:tc>
          <w:tcPr>
            <w:tcW w:w="1145" w:type="dxa"/>
            <w:vAlign w:val="center"/>
          </w:tcPr>
          <w:p w:rsidR="00484437" w:rsidRDefault="008A232F" w:rsidP="00D50072">
            <w:pPr>
              <w:jc w:val="center"/>
              <w:rPr>
                <w:rFonts w:cs="Simplified Arabic"/>
              </w:rPr>
            </w:pPr>
            <w:r>
              <w:rPr>
                <w:rFonts w:cs="Simplified Arabic" w:hint="cs"/>
                <w:rtl/>
              </w:rPr>
              <w:t>29</w:t>
            </w:r>
          </w:p>
        </w:tc>
      </w:tr>
      <w:tr w:rsidR="00484437" w:rsidTr="00ED5A29">
        <w:trPr>
          <w:trHeight w:val="340"/>
          <w:jc w:val="center"/>
        </w:trPr>
        <w:tc>
          <w:tcPr>
            <w:tcW w:w="1501" w:type="dxa"/>
          </w:tcPr>
          <w:p w:rsidR="00484437" w:rsidRDefault="00484437" w:rsidP="00BB22A8">
            <w:pPr>
              <w:jc w:val="center"/>
              <w:rPr>
                <w:rFonts w:cs="Simplified Arabic"/>
                <w:rtl/>
              </w:rPr>
            </w:pPr>
          </w:p>
        </w:tc>
        <w:tc>
          <w:tcPr>
            <w:tcW w:w="6426" w:type="dxa"/>
            <w:gridSpan w:val="3"/>
          </w:tcPr>
          <w:p w:rsidR="00484437" w:rsidRDefault="00484437" w:rsidP="002721AE">
            <w:pPr>
              <w:rPr>
                <w:rFonts w:cs="Simplified Arabic"/>
                <w:rtl/>
              </w:rPr>
            </w:pPr>
            <w:r>
              <w:rPr>
                <w:rFonts w:cs="Simplified Arabic" w:hint="cs"/>
                <w:rtl/>
              </w:rPr>
              <w:t>2</w:t>
            </w:r>
            <w:r>
              <w:rPr>
                <w:rFonts w:cs="Simplified Arabic"/>
                <w:rtl/>
              </w:rPr>
              <w:t>.</w:t>
            </w:r>
            <w:r>
              <w:rPr>
                <w:rFonts w:cs="Simplified Arabic" w:hint="cs"/>
                <w:rtl/>
              </w:rPr>
              <w:t>3</w:t>
            </w:r>
            <w:r>
              <w:rPr>
                <w:rFonts w:cs="Simplified Arabic"/>
                <w:rtl/>
              </w:rPr>
              <w:t xml:space="preserve"> استمارة المسح</w:t>
            </w:r>
          </w:p>
        </w:tc>
        <w:tc>
          <w:tcPr>
            <w:tcW w:w="1145" w:type="dxa"/>
            <w:vAlign w:val="center"/>
          </w:tcPr>
          <w:p w:rsidR="00484437" w:rsidRDefault="008A232F" w:rsidP="00D50072">
            <w:pPr>
              <w:jc w:val="center"/>
              <w:rPr>
                <w:rFonts w:cs="Simplified Arabic"/>
                <w:rtl/>
              </w:rPr>
            </w:pPr>
            <w:r>
              <w:rPr>
                <w:rFonts w:cs="Simplified Arabic" w:hint="cs"/>
                <w:rtl/>
              </w:rPr>
              <w:t>29</w:t>
            </w:r>
          </w:p>
        </w:tc>
      </w:tr>
      <w:tr w:rsidR="00484437" w:rsidTr="00ED5A29">
        <w:trPr>
          <w:trHeight w:val="340"/>
          <w:jc w:val="center"/>
        </w:trPr>
        <w:tc>
          <w:tcPr>
            <w:tcW w:w="1501" w:type="dxa"/>
          </w:tcPr>
          <w:p w:rsidR="00484437" w:rsidRDefault="00484437" w:rsidP="00BB22A8">
            <w:pPr>
              <w:jc w:val="center"/>
              <w:rPr>
                <w:rFonts w:cs="Simplified Arabic"/>
                <w:rtl/>
              </w:rPr>
            </w:pPr>
          </w:p>
        </w:tc>
        <w:tc>
          <w:tcPr>
            <w:tcW w:w="6426" w:type="dxa"/>
            <w:gridSpan w:val="3"/>
          </w:tcPr>
          <w:p w:rsidR="00484437" w:rsidRDefault="00484437" w:rsidP="002721AE">
            <w:pPr>
              <w:rPr>
                <w:rFonts w:cs="Simplified Arabic"/>
                <w:rtl/>
              </w:rPr>
            </w:pPr>
            <w:r>
              <w:rPr>
                <w:rFonts w:cs="Simplified Arabic" w:hint="cs"/>
                <w:rtl/>
              </w:rPr>
              <w:t>3</w:t>
            </w:r>
            <w:r>
              <w:rPr>
                <w:rFonts w:cs="Simplified Arabic"/>
                <w:rtl/>
              </w:rPr>
              <w:t>.</w:t>
            </w:r>
            <w:r>
              <w:rPr>
                <w:rFonts w:cs="Simplified Arabic" w:hint="cs"/>
                <w:rtl/>
              </w:rPr>
              <w:t>3</w:t>
            </w:r>
            <w:r>
              <w:rPr>
                <w:rFonts w:cs="Simplified Arabic"/>
                <w:rtl/>
              </w:rPr>
              <w:t xml:space="preserve"> الإطار والعينة </w:t>
            </w:r>
          </w:p>
        </w:tc>
        <w:tc>
          <w:tcPr>
            <w:tcW w:w="1145" w:type="dxa"/>
            <w:vAlign w:val="center"/>
          </w:tcPr>
          <w:p w:rsidR="00484437" w:rsidRDefault="008A232F" w:rsidP="00D50072">
            <w:pPr>
              <w:jc w:val="center"/>
              <w:rPr>
                <w:rFonts w:cs="Simplified Arabic"/>
                <w:rtl/>
              </w:rPr>
            </w:pPr>
            <w:r>
              <w:rPr>
                <w:rFonts w:cs="Simplified Arabic" w:hint="cs"/>
                <w:rtl/>
              </w:rPr>
              <w:t>29</w:t>
            </w:r>
          </w:p>
        </w:tc>
      </w:tr>
      <w:tr w:rsidR="005C3AC9" w:rsidTr="00ED5A29">
        <w:trPr>
          <w:trHeight w:val="340"/>
          <w:jc w:val="center"/>
        </w:trPr>
        <w:tc>
          <w:tcPr>
            <w:tcW w:w="1501" w:type="dxa"/>
          </w:tcPr>
          <w:p w:rsidR="005C3AC9" w:rsidRDefault="005C3AC9" w:rsidP="00BB22A8">
            <w:pPr>
              <w:jc w:val="center"/>
              <w:rPr>
                <w:rFonts w:cs="Simplified Arabic"/>
              </w:rPr>
            </w:pPr>
          </w:p>
        </w:tc>
        <w:tc>
          <w:tcPr>
            <w:tcW w:w="6426" w:type="dxa"/>
            <w:gridSpan w:val="3"/>
          </w:tcPr>
          <w:p w:rsidR="005C3AC9" w:rsidRDefault="00C67430" w:rsidP="006417BD">
            <w:pPr>
              <w:ind w:left="346"/>
              <w:jc w:val="both"/>
              <w:rPr>
                <w:rFonts w:cs="Simplified Arabic"/>
                <w:rtl/>
              </w:rPr>
            </w:pPr>
            <w:r>
              <w:rPr>
                <w:rFonts w:cs="Simplified Arabic" w:hint="cs"/>
                <w:rtl/>
              </w:rPr>
              <w:t>1</w:t>
            </w:r>
            <w:r w:rsidR="004D0854" w:rsidRPr="00580622">
              <w:rPr>
                <w:rFonts w:cs="Simplified Arabic" w:hint="cs"/>
                <w:rtl/>
              </w:rPr>
              <w:t>.3.3</w:t>
            </w:r>
            <w:r w:rsidR="004D0854">
              <w:rPr>
                <w:rFonts w:cs="Simplified Arabic" w:hint="cs"/>
                <w:rtl/>
              </w:rPr>
              <w:t xml:space="preserve"> </w:t>
            </w:r>
            <w:r w:rsidR="004D0854" w:rsidRPr="00580622">
              <w:rPr>
                <w:rFonts w:cs="Simplified Arabic" w:hint="cs"/>
                <w:rtl/>
              </w:rPr>
              <w:t xml:space="preserve">  </w:t>
            </w:r>
            <w:r w:rsidR="005C3AC9" w:rsidRPr="00580622">
              <w:rPr>
                <w:rFonts w:cs="Simplified Arabic" w:hint="cs"/>
                <w:rtl/>
              </w:rPr>
              <w:t xml:space="preserve">مسح توجهات </w:t>
            </w:r>
            <w:r w:rsidR="006417BD">
              <w:rPr>
                <w:rFonts w:cs="Simplified Arabic" w:hint="cs"/>
                <w:rtl/>
              </w:rPr>
              <w:t>الأفراد</w:t>
            </w:r>
          </w:p>
        </w:tc>
        <w:tc>
          <w:tcPr>
            <w:tcW w:w="1145" w:type="dxa"/>
            <w:vAlign w:val="center"/>
          </w:tcPr>
          <w:p w:rsidR="005C3AC9" w:rsidRPr="00733D22" w:rsidRDefault="008A232F" w:rsidP="00D50072">
            <w:pPr>
              <w:jc w:val="center"/>
              <w:rPr>
                <w:rFonts w:cs="Simplified Arabic"/>
                <w:b/>
                <w:bCs/>
              </w:rPr>
            </w:pPr>
            <w:r>
              <w:rPr>
                <w:rFonts w:cs="Simplified Arabic" w:hint="cs"/>
                <w:b/>
                <w:bCs/>
                <w:rtl/>
              </w:rPr>
              <w:t>29</w:t>
            </w:r>
          </w:p>
        </w:tc>
      </w:tr>
      <w:tr w:rsidR="00484437" w:rsidTr="00ED5A29">
        <w:trPr>
          <w:trHeight w:val="340"/>
          <w:jc w:val="center"/>
        </w:trPr>
        <w:tc>
          <w:tcPr>
            <w:tcW w:w="1501" w:type="dxa"/>
          </w:tcPr>
          <w:p w:rsidR="00484437" w:rsidRDefault="00484437" w:rsidP="00BB22A8">
            <w:pPr>
              <w:jc w:val="center"/>
              <w:rPr>
                <w:rFonts w:cs="Simplified Arabic"/>
              </w:rPr>
            </w:pPr>
          </w:p>
        </w:tc>
        <w:tc>
          <w:tcPr>
            <w:tcW w:w="745" w:type="dxa"/>
          </w:tcPr>
          <w:p w:rsidR="00484437" w:rsidRDefault="00484437" w:rsidP="00BB22A8">
            <w:pPr>
              <w:ind w:firstLine="316"/>
              <w:jc w:val="both"/>
              <w:rPr>
                <w:rFonts w:cs="Simplified Arabic"/>
              </w:rPr>
            </w:pPr>
          </w:p>
        </w:tc>
        <w:tc>
          <w:tcPr>
            <w:tcW w:w="5681" w:type="dxa"/>
            <w:gridSpan w:val="2"/>
          </w:tcPr>
          <w:p w:rsidR="00484437" w:rsidRDefault="00580622" w:rsidP="00580622">
            <w:pPr>
              <w:jc w:val="both"/>
              <w:rPr>
                <w:rFonts w:cs="Simplified Arabic"/>
                <w:rtl/>
              </w:rPr>
            </w:pPr>
            <w:r w:rsidRPr="00580622">
              <w:rPr>
                <w:rFonts w:cs="Simplified Arabic"/>
              </w:rPr>
              <w:t>1.1.3.3</w:t>
            </w:r>
            <w:r w:rsidRPr="00580622">
              <w:rPr>
                <w:rFonts w:cs="Simplified Arabic" w:hint="cs"/>
                <w:rtl/>
              </w:rPr>
              <w:t xml:space="preserve">  </w:t>
            </w:r>
            <w:r w:rsidRPr="00580622">
              <w:rPr>
                <w:rFonts w:cs="Simplified Arabic" w:hint="eastAsia"/>
                <w:rtl/>
              </w:rPr>
              <w:t>مجتمع</w:t>
            </w:r>
            <w:r w:rsidRPr="00580622">
              <w:rPr>
                <w:rFonts w:cs="Simplified Arabic"/>
                <w:rtl/>
              </w:rPr>
              <w:t xml:space="preserve"> الهدف</w:t>
            </w:r>
          </w:p>
        </w:tc>
        <w:tc>
          <w:tcPr>
            <w:tcW w:w="1145" w:type="dxa"/>
            <w:vAlign w:val="center"/>
          </w:tcPr>
          <w:p w:rsidR="00484437" w:rsidRDefault="008A232F" w:rsidP="00D50072">
            <w:pPr>
              <w:jc w:val="center"/>
              <w:rPr>
                <w:rFonts w:cs="Simplified Arabic"/>
              </w:rPr>
            </w:pPr>
            <w:r>
              <w:rPr>
                <w:rFonts w:cs="Simplified Arabic" w:hint="cs"/>
                <w:rtl/>
              </w:rPr>
              <w:t>29</w:t>
            </w:r>
          </w:p>
        </w:tc>
      </w:tr>
      <w:tr w:rsidR="00484437" w:rsidTr="00ED5A29">
        <w:trPr>
          <w:trHeight w:val="340"/>
          <w:jc w:val="center"/>
        </w:trPr>
        <w:tc>
          <w:tcPr>
            <w:tcW w:w="1501" w:type="dxa"/>
          </w:tcPr>
          <w:p w:rsidR="00484437" w:rsidRDefault="00484437" w:rsidP="00BB22A8">
            <w:pPr>
              <w:jc w:val="center"/>
              <w:rPr>
                <w:rFonts w:cs="Simplified Arabic"/>
              </w:rPr>
            </w:pPr>
          </w:p>
        </w:tc>
        <w:tc>
          <w:tcPr>
            <w:tcW w:w="745" w:type="dxa"/>
          </w:tcPr>
          <w:p w:rsidR="00484437" w:rsidRDefault="00484437" w:rsidP="00BB22A8">
            <w:pPr>
              <w:ind w:firstLine="316"/>
              <w:jc w:val="both"/>
              <w:rPr>
                <w:rFonts w:cs="Simplified Arabic"/>
              </w:rPr>
            </w:pPr>
          </w:p>
        </w:tc>
        <w:tc>
          <w:tcPr>
            <w:tcW w:w="5681" w:type="dxa"/>
            <w:gridSpan w:val="2"/>
          </w:tcPr>
          <w:p w:rsidR="00484437" w:rsidRDefault="00580622" w:rsidP="00261F72">
            <w:pPr>
              <w:jc w:val="both"/>
              <w:rPr>
                <w:rFonts w:cs="Simplified Arabic"/>
                <w:rtl/>
              </w:rPr>
            </w:pPr>
            <w:r w:rsidRPr="00580622">
              <w:rPr>
                <w:rFonts w:cs="Simplified Arabic"/>
              </w:rPr>
              <w:t>2.1.3.3</w:t>
            </w:r>
            <w:r w:rsidRPr="00580622">
              <w:rPr>
                <w:rFonts w:cs="Simplified Arabic" w:hint="cs"/>
                <w:rtl/>
              </w:rPr>
              <w:t xml:space="preserve">  </w:t>
            </w:r>
            <w:r w:rsidRPr="00580622">
              <w:rPr>
                <w:rFonts w:cs="Simplified Arabic" w:hint="eastAsia"/>
                <w:rtl/>
              </w:rPr>
              <w:t>إطار</w:t>
            </w:r>
            <w:r w:rsidRPr="00580622">
              <w:rPr>
                <w:rFonts w:cs="Simplified Arabic"/>
                <w:rtl/>
              </w:rPr>
              <w:t xml:space="preserve"> المعاينة</w:t>
            </w:r>
          </w:p>
        </w:tc>
        <w:tc>
          <w:tcPr>
            <w:tcW w:w="1145" w:type="dxa"/>
            <w:vAlign w:val="center"/>
          </w:tcPr>
          <w:p w:rsidR="00484437" w:rsidRDefault="008A232F" w:rsidP="00D50072">
            <w:pPr>
              <w:jc w:val="center"/>
              <w:rPr>
                <w:rFonts w:cs="Simplified Arabic"/>
                <w:rtl/>
              </w:rPr>
            </w:pPr>
            <w:r>
              <w:rPr>
                <w:rFonts w:cs="Simplified Arabic" w:hint="cs"/>
                <w:rtl/>
              </w:rPr>
              <w:t>29</w:t>
            </w:r>
          </w:p>
        </w:tc>
      </w:tr>
      <w:tr w:rsidR="00484437" w:rsidTr="00ED5A29">
        <w:trPr>
          <w:trHeight w:val="340"/>
          <w:jc w:val="center"/>
        </w:trPr>
        <w:tc>
          <w:tcPr>
            <w:tcW w:w="1501" w:type="dxa"/>
          </w:tcPr>
          <w:p w:rsidR="00484437" w:rsidRDefault="00484437" w:rsidP="00BB22A8">
            <w:pPr>
              <w:jc w:val="center"/>
              <w:rPr>
                <w:rFonts w:cs="Simplified Arabic"/>
              </w:rPr>
            </w:pPr>
          </w:p>
        </w:tc>
        <w:tc>
          <w:tcPr>
            <w:tcW w:w="745" w:type="dxa"/>
          </w:tcPr>
          <w:p w:rsidR="00484437" w:rsidRDefault="00484437" w:rsidP="00BB22A8">
            <w:pPr>
              <w:ind w:firstLine="316"/>
              <w:jc w:val="both"/>
              <w:rPr>
                <w:rFonts w:cs="Simplified Arabic"/>
              </w:rPr>
            </w:pPr>
          </w:p>
        </w:tc>
        <w:tc>
          <w:tcPr>
            <w:tcW w:w="5681" w:type="dxa"/>
            <w:gridSpan w:val="2"/>
          </w:tcPr>
          <w:p w:rsidR="00484437" w:rsidRPr="00580622" w:rsidRDefault="00580622" w:rsidP="00580622">
            <w:pPr>
              <w:jc w:val="both"/>
              <w:rPr>
                <w:rFonts w:cs="Simplified Arabic"/>
                <w:rtl/>
              </w:rPr>
            </w:pPr>
            <w:r w:rsidRPr="00580622">
              <w:rPr>
                <w:rFonts w:cs="Simplified Arabic"/>
              </w:rPr>
              <w:t>3.1.3.3</w:t>
            </w:r>
            <w:r w:rsidRPr="00580622">
              <w:rPr>
                <w:rFonts w:cs="Simplified Arabic" w:hint="cs"/>
                <w:rtl/>
              </w:rPr>
              <w:t xml:space="preserve">  </w:t>
            </w:r>
            <w:r w:rsidRPr="00580622">
              <w:rPr>
                <w:rFonts w:cs="Simplified Arabic" w:hint="eastAsia"/>
                <w:rtl/>
              </w:rPr>
              <w:t>حجم</w:t>
            </w:r>
            <w:r w:rsidRPr="00580622">
              <w:rPr>
                <w:rFonts w:cs="Simplified Arabic"/>
                <w:rtl/>
              </w:rPr>
              <w:t xml:space="preserve"> العينة</w:t>
            </w:r>
          </w:p>
        </w:tc>
        <w:tc>
          <w:tcPr>
            <w:tcW w:w="1145" w:type="dxa"/>
            <w:vAlign w:val="center"/>
          </w:tcPr>
          <w:p w:rsidR="00484437" w:rsidRDefault="0089646F" w:rsidP="00D50072">
            <w:pPr>
              <w:jc w:val="center"/>
              <w:rPr>
                <w:rFonts w:cs="Simplified Arabic"/>
                <w:rtl/>
              </w:rPr>
            </w:pPr>
            <w:r>
              <w:rPr>
                <w:rFonts w:cs="Simplified Arabic" w:hint="cs"/>
                <w:rtl/>
              </w:rPr>
              <w:t>29</w:t>
            </w:r>
          </w:p>
        </w:tc>
      </w:tr>
      <w:tr w:rsidR="00484437" w:rsidTr="00ED5A29">
        <w:trPr>
          <w:trHeight w:val="340"/>
          <w:jc w:val="center"/>
        </w:trPr>
        <w:tc>
          <w:tcPr>
            <w:tcW w:w="1501" w:type="dxa"/>
          </w:tcPr>
          <w:p w:rsidR="00484437" w:rsidRDefault="00484437" w:rsidP="00BB22A8">
            <w:pPr>
              <w:jc w:val="center"/>
              <w:rPr>
                <w:rFonts w:cs="Simplified Arabic"/>
              </w:rPr>
            </w:pPr>
          </w:p>
        </w:tc>
        <w:tc>
          <w:tcPr>
            <w:tcW w:w="745" w:type="dxa"/>
          </w:tcPr>
          <w:p w:rsidR="00484437" w:rsidRDefault="00484437" w:rsidP="00BB22A8">
            <w:pPr>
              <w:ind w:firstLine="316"/>
              <w:jc w:val="both"/>
              <w:rPr>
                <w:rFonts w:cs="Simplified Arabic"/>
              </w:rPr>
            </w:pPr>
          </w:p>
        </w:tc>
        <w:tc>
          <w:tcPr>
            <w:tcW w:w="5681" w:type="dxa"/>
            <w:gridSpan w:val="2"/>
          </w:tcPr>
          <w:p w:rsidR="00484437" w:rsidRPr="00580622" w:rsidRDefault="00580622" w:rsidP="00580622">
            <w:pPr>
              <w:jc w:val="both"/>
              <w:rPr>
                <w:rFonts w:cs="Simplified Arabic"/>
                <w:rtl/>
              </w:rPr>
            </w:pPr>
            <w:r w:rsidRPr="00580622">
              <w:rPr>
                <w:rFonts w:cs="Simplified Arabic"/>
              </w:rPr>
              <w:t>4.1.3.3</w:t>
            </w:r>
            <w:r w:rsidRPr="00580622">
              <w:rPr>
                <w:rFonts w:cs="Simplified Arabic" w:hint="cs"/>
                <w:rtl/>
              </w:rPr>
              <w:t xml:space="preserve">   </w:t>
            </w:r>
            <w:r w:rsidRPr="00580622">
              <w:rPr>
                <w:rFonts w:cs="Simplified Arabic"/>
                <w:rtl/>
              </w:rPr>
              <w:t>تصميم العينة</w:t>
            </w:r>
          </w:p>
        </w:tc>
        <w:tc>
          <w:tcPr>
            <w:tcW w:w="1145" w:type="dxa"/>
            <w:vAlign w:val="center"/>
          </w:tcPr>
          <w:p w:rsidR="00484437" w:rsidRDefault="008A232F" w:rsidP="00D50072">
            <w:pPr>
              <w:jc w:val="center"/>
              <w:rPr>
                <w:rFonts w:cs="Simplified Arabic"/>
                <w:rtl/>
              </w:rPr>
            </w:pPr>
            <w:r>
              <w:rPr>
                <w:rFonts w:cs="Simplified Arabic" w:hint="cs"/>
                <w:rtl/>
              </w:rPr>
              <w:t>30</w:t>
            </w:r>
          </w:p>
        </w:tc>
      </w:tr>
      <w:tr w:rsidR="00484437" w:rsidTr="00ED5A29">
        <w:trPr>
          <w:trHeight w:val="340"/>
          <w:jc w:val="center"/>
        </w:trPr>
        <w:tc>
          <w:tcPr>
            <w:tcW w:w="1501" w:type="dxa"/>
          </w:tcPr>
          <w:p w:rsidR="00484437" w:rsidRDefault="00484437" w:rsidP="00BB22A8">
            <w:pPr>
              <w:jc w:val="center"/>
              <w:rPr>
                <w:rFonts w:cs="Simplified Arabic"/>
              </w:rPr>
            </w:pPr>
          </w:p>
        </w:tc>
        <w:tc>
          <w:tcPr>
            <w:tcW w:w="745" w:type="dxa"/>
          </w:tcPr>
          <w:p w:rsidR="00484437" w:rsidRDefault="00484437" w:rsidP="00BB22A8">
            <w:pPr>
              <w:ind w:firstLine="316"/>
              <w:jc w:val="both"/>
              <w:rPr>
                <w:rFonts w:cs="Simplified Arabic"/>
              </w:rPr>
            </w:pPr>
          </w:p>
        </w:tc>
        <w:tc>
          <w:tcPr>
            <w:tcW w:w="5681" w:type="dxa"/>
            <w:gridSpan w:val="2"/>
          </w:tcPr>
          <w:p w:rsidR="00484437" w:rsidRPr="00580622" w:rsidRDefault="00580622" w:rsidP="00580622">
            <w:pPr>
              <w:jc w:val="both"/>
              <w:rPr>
                <w:rFonts w:cs="Simplified Arabic"/>
                <w:rtl/>
              </w:rPr>
            </w:pPr>
            <w:r w:rsidRPr="00580622">
              <w:rPr>
                <w:rFonts w:cs="Simplified Arabic"/>
              </w:rPr>
              <w:t>5.1.3.3</w:t>
            </w:r>
            <w:r w:rsidRPr="00580622">
              <w:rPr>
                <w:rFonts w:cs="Simplified Arabic" w:hint="cs"/>
                <w:rtl/>
              </w:rPr>
              <w:t xml:space="preserve">  طبقات العينة</w:t>
            </w:r>
          </w:p>
        </w:tc>
        <w:tc>
          <w:tcPr>
            <w:tcW w:w="1145" w:type="dxa"/>
            <w:vAlign w:val="center"/>
          </w:tcPr>
          <w:p w:rsidR="00484437" w:rsidRDefault="008A232F" w:rsidP="00D50072">
            <w:pPr>
              <w:jc w:val="center"/>
              <w:rPr>
                <w:rFonts w:cs="Simplified Arabic"/>
              </w:rPr>
            </w:pPr>
            <w:r>
              <w:rPr>
                <w:rFonts w:cs="Simplified Arabic" w:hint="cs"/>
                <w:rtl/>
              </w:rPr>
              <w:t>30</w:t>
            </w:r>
          </w:p>
        </w:tc>
      </w:tr>
      <w:tr w:rsidR="00484437" w:rsidTr="00ED5A29">
        <w:trPr>
          <w:trHeight w:val="340"/>
          <w:jc w:val="center"/>
        </w:trPr>
        <w:tc>
          <w:tcPr>
            <w:tcW w:w="1501" w:type="dxa"/>
          </w:tcPr>
          <w:p w:rsidR="00484437" w:rsidRDefault="00484437" w:rsidP="00BB22A8">
            <w:pPr>
              <w:jc w:val="center"/>
              <w:rPr>
                <w:rFonts w:cs="Simplified Arabic"/>
              </w:rPr>
            </w:pPr>
          </w:p>
        </w:tc>
        <w:tc>
          <w:tcPr>
            <w:tcW w:w="745" w:type="dxa"/>
          </w:tcPr>
          <w:p w:rsidR="00484437" w:rsidRDefault="00484437" w:rsidP="00BB22A8">
            <w:pPr>
              <w:ind w:firstLine="316"/>
              <w:jc w:val="both"/>
              <w:rPr>
                <w:rFonts w:cs="Simplified Arabic"/>
              </w:rPr>
            </w:pPr>
          </w:p>
        </w:tc>
        <w:tc>
          <w:tcPr>
            <w:tcW w:w="5681" w:type="dxa"/>
            <w:gridSpan w:val="2"/>
          </w:tcPr>
          <w:p w:rsidR="00484437" w:rsidRPr="00580622" w:rsidRDefault="00580622" w:rsidP="00580622">
            <w:pPr>
              <w:jc w:val="both"/>
              <w:rPr>
                <w:rFonts w:cs="Simplified Arabic"/>
                <w:rtl/>
              </w:rPr>
            </w:pPr>
            <w:r w:rsidRPr="00580622">
              <w:rPr>
                <w:rFonts w:cs="Simplified Arabic"/>
              </w:rPr>
              <w:t xml:space="preserve">  6.1.3.3</w:t>
            </w:r>
            <w:r w:rsidRPr="00580622">
              <w:rPr>
                <w:rFonts w:cs="Simplified Arabic" w:hint="cs"/>
                <w:rtl/>
              </w:rPr>
              <w:t xml:space="preserve">مستويات النشر </w:t>
            </w:r>
          </w:p>
        </w:tc>
        <w:tc>
          <w:tcPr>
            <w:tcW w:w="1145" w:type="dxa"/>
            <w:vAlign w:val="center"/>
          </w:tcPr>
          <w:p w:rsidR="00484437" w:rsidRDefault="008A232F" w:rsidP="00D50072">
            <w:pPr>
              <w:jc w:val="center"/>
              <w:rPr>
                <w:rFonts w:cs="Simplified Arabic"/>
              </w:rPr>
            </w:pPr>
            <w:r>
              <w:rPr>
                <w:rFonts w:cs="Simplified Arabic" w:hint="cs"/>
                <w:rtl/>
              </w:rPr>
              <w:t>30</w:t>
            </w:r>
          </w:p>
        </w:tc>
      </w:tr>
      <w:tr w:rsidR="00484437" w:rsidTr="00ED5A29">
        <w:trPr>
          <w:trHeight w:val="340"/>
          <w:jc w:val="center"/>
        </w:trPr>
        <w:tc>
          <w:tcPr>
            <w:tcW w:w="1501" w:type="dxa"/>
          </w:tcPr>
          <w:p w:rsidR="00484437" w:rsidRDefault="00484437" w:rsidP="00BB22A8">
            <w:pPr>
              <w:jc w:val="center"/>
              <w:rPr>
                <w:rFonts w:cs="Simplified Arabic"/>
              </w:rPr>
            </w:pPr>
          </w:p>
        </w:tc>
        <w:tc>
          <w:tcPr>
            <w:tcW w:w="745" w:type="dxa"/>
          </w:tcPr>
          <w:p w:rsidR="00484437" w:rsidRDefault="00484437" w:rsidP="00BB22A8">
            <w:pPr>
              <w:ind w:firstLine="316"/>
              <w:jc w:val="both"/>
              <w:rPr>
                <w:rFonts w:cs="Simplified Arabic"/>
              </w:rPr>
            </w:pPr>
          </w:p>
        </w:tc>
        <w:tc>
          <w:tcPr>
            <w:tcW w:w="5681" w:type="dxa"/>
            <w:gridSpan w:val="2"/>
          </w:tcPr>
          <w:p w:rsidR="00484437" w:rsidRPr="00580622" w:rsidRDefault="00580622" w:rsidP="00580622">
            <w:pPr>
              <w:jc w:val="both"/>
              <w:rPr>
                <w:rFonts w:cs="Simplified Arabic"/>
                <w:rtl/>
              </w:rPr>
            </w:pPr>
            <w:r w:rsidRPr="00580622">
              <w:rPr>
                <w:rFonts w:cs="Simplified Arabic"/>
              </w:rPr>
              <w:t>7.1.3.3</w:t>
            </w:r>
            <w:r w:rsidRPr="00580622">
              <w:rPr>
                <w:rFonts w:cs="Simplified Arabic" w:hint="cs"/>
                <w:rtl/>
              </w:rPr>
              <w:t xml:space="preserve"> حساب الأوزان </w:t>
            </w:r>
          </w:p>
        </w:tc>
        <w:tc>
          <w:tcPr>
            <w:tcW w:w="1145" w:type="dxa"/>
            <w:vAlign w:val="center"/>
          </w:tcPr>
          <w:p w:rsidR="00484437" w:rsidRDefault="008A232F" w:rsidP="00D50072">
            <w:pPr>
              <w:jc w:val="center"/>
              <w:rPr>
                <w:rFonts w:cs="Simplified Arabic"/>
              </w:rPr>
            </w:pPr>
            <w:r>
              <w:rPr>
                <w:rFonts w:cs="Simplified Arabic" w:hint="cs"/>
                <w:rtl/>
              </w:rPr>
              <w:t>30</w:t>
            </w:r>
          </w:p>
        </w:tc>
      </w:tr>
      <w:tr w:rsidR="00580622" w:rsidRPr="008F6CE3" w:rsidTr="00ED5A29">
        <w:trPr>
          <w:trHeight w:val="70"/>
          <w:jc w:val="center"/>
        </w:trPr>
        <w:tc>
          <w:tcPr>
            <w:tcW w:w="1501" w:type="dxa"/>
          </w:tcPr>
          <w:p w:rsidR="00580622" w:rsidRPr="008F6CE3" w:rsidRDefault="00580622" w:rsidP="00580622">
            <w:pPr>
              <w:jc w:val="center"/>
              <w:rPr>
                <w:rFonts w:cs="Simplified Arabic"/>
                <w:sz w:val="6"/>
                <w:szCs w:val="6"/>
                <w:rtl/>
              </w:rPr>
            </w:pPr>
          </w:p>
        </w:tc>
        <w:tc>
          <w:tcPr>
            <w:tcW w:w="6426" w:type="dxa"/>
            <w:gridSpan w:val="3"/>
          </w:tcPr>
          <w:p w:rsidR="00580622" w:rsidRPr="008F6CE3" w:rsidRDefault="00580622" w:rsidP="00580622">
            <w:pPr>
              <w:rPr>
                <w:rFonts w:cs="Simplified Arabic"/>
                <w:sz w:val="6"/>
                <w:szCs w:val="6"/>
                <w:rtl/>
              </w:rPr>
            </w:pPr>
          </w:p>
        </w:tc>
        <w:tc>
          <w:tcPr>
            <w:tcW w:w="1145" w:type="dxa"/>
            <w:vAlign w:val="center"/>
          </w:tcPr>
          <w:p w:rsidR="00580622" w:rsidRPr="008F6CE3" w:rsidRDefault="00580622" w:rsidP="00D50072">
            <w:pPr>
              <w:jc w:val="center"/>
              <w:rPr>
                <w:rFonts w:cs="Simplified Arabic"/>
                <w:sz w:val="6"/>
                <w:szCs w:val="6"/>
                <w:rtl/>
              </w:rPr>
            </w:pPr>
          </w:p>
        </w:tc>
      </w:tr>
      <w:tr w:rsidR="00580622" w:rsidTr="00ED5A29">
        <w:trPr>
          <w:trHeight w:val="340"/>
          <w:jc w:val="center"/>
        </w:trPr>
        <w:tc>
          <w:tcPr>
            <w:tcW w:w="1501" w:type="dxa"/>
          </w:tcPr>
          <w:p w:rsidR="00580622" w:rsidRDefault="00580622" w:rsidP="00580622">
            <w:pPr>
              <w:jc w:val="center"/>
              <w:rPr>
                <w:rFonts w:cs="Simplified Arabic"/>
              </w:rPr>
            </w:pPr>
          </w:p>
        </w:tc>
        <w:tc>
          <w:tcPr>
            <w:tcW w:w="6426" w:type="dxa"/>
            <w:gridSpan w:val="3"/>
          </w:tcPr>
          <w:p w:rsidR="00580622" w:rsidRDefault="00580622" w:rsidP="004D0854">
            <w:pPr>
              <w:ind w:left="346"/>
              <w:jc w:val="both"/>
              <w:rPr>
                <w:rFonts w:cs="Simplified Arabic"/>
                <w:rtl/>
              </w:rPr>
            </w:pPr>
            <w:r w:rsidRPr="00580622">
              <w:rPr>
                <w:rFonts w:cs="Simplified Arabic" w:hint="cs"/>
                <w:rtl/>
              </w:rPr>
              <w:t>2.3.3  مسح القضاة النظاميين والشرعيين وأعضاء النيابة</w:t>
            </w:r>
          </w:p>
        </w:tc>
        <w:tc>
          <w:tcPr>
            <w:tcW w:w="1145" w:type="dxa"/>
            <w:vAlign w:val="center"/>
          </w:tcPr>
          <w:p w:rsidR="00580622" w:rsidRPr="00733D22" w:rsidRDefault="0089646F" w:rsidP="00E32E08">
            <w:pPr>
              <w:jc w:val="center"/>
              <w:rPr>
                <w:rFonts w:cs="Simplified Arabic"/>
                <w:b/>
                <w:bCs/>
              </w:rPr>
            </w:pPr>
            <w:r>
              <w:rPr>
                <w:rFonts w:cs="Simplified Arabic" w:hint="cs"/>
                <w:b/>
                <w:bCs/>
                <w:rtl/>
              </w:rPr>
              <w:t>3</w:t>
            </w:r>
            <w:r w:rsidR="00E32E08">
              <w:rPr>
                <w:rFonts w:cs="Simplified Arabic" w:hint="cs"/>
                <w:b/>
                <w:bCs/>
                <w:rtl/>
              </w:rPr>
              <w:t>1</w:t>
            </w:r>
          </w:p>
        </w:tc>
      </w:tr>
      <w:tr w:rsidR="00580622" w:rsidTr="00ED5A29">
        <w:trPr>
          <w:trHeight w:val="340"/>
          <w:jc w:val="center"/>
        </w:trPr>
        <w:tc>
          <w:tcPr>
            <w:tcW w:w="1501" w:type="dxa"/>
          </w:tcPr>
          <w:p w:rsidR="00580622" w:rsidRDefault="00580622" w:rsidP="00580622">
            <w:pPr>
              <w:jc w:val="center"/>
              <w:rPr>
                <w:rFonts w:cs="Simplified Arabic"/>
              </w:rPr>
            </w:pPr>
          </w:p>
        </w:tc>
        <w:tc>
          <w:tcPr>
            <w:tcW w:w="745" w:type="dxa"/>
          </w:tcPr>
          <w:p w:rsidR="00580622" w:rsidRDefault="00580622" w:rsidP="00580622">
            <w:pPr>
              <w:ind w:firstLine="316"/>
              <w:jc w:val="both"/>
              <w:rPr>
                <w:rFonts w:cs="Simplified Arabic"/>
              </w:rPr>
            </w:pPr>
          </w:p>
        </w:tc>
        <w:tc>
          <w:tcPr>
            <w:tcW w:w="5681" w:type="dxa"/>
            <w:gridSpan w:val="2"/>
          </w:tcPr>
          <w:p w:rsidR="00580622" w:rsidRDefault="0032761B" w:rsidP="00580622">
            <w:pPr>
              <w:jc w:val="both"/>
              <w:rPr>
                <w:rFonts w:cs="Simplified Arabic"/>
                <w:rtl/>
              </w:rPr>
            </w:pPr>
            <w:r>
              <w:rPr>
                <w:rFonts w:cs="Simplified Arabic" w:hint="cs"/>
                <w:rtl/>
              </w:rPr>
              <w:t>1.2.3.3</w:t>
            </w:r>
            <w:r w:rsidR="00580622" w:rsidRPr="00580622">
              <w:rPr>
                <w:rFonts w:cs="Simplified Arabic" w:hint="cs"/>
                <w:rtl/>
              </w:rPr>
              <w:t xml:space="preserve">  </w:t>
            </w:r>
            <w:r w:rsidR="00580622" w:rsidRPr="00580622">
              <w:rPr>
                <w:rFonts w:cs="Simplified Arabic" w:hint="eastAsia"/>
                <w:rtl/>
              </w:rPr>
              <w:t>مجتمع</w:t>
            </w:r>
            <w:r w:rsidR="00580622" w:rsidRPr="00580622">
              <w:rPr>
                <w:rFonts w:cs="Simplified Arabic"/>
                <w:rtl/>
              </w:rPr>
              <w:t xml:space="preserve"> الهدف</w:t>
            </w:r>
          </w:p>
        </w:tc>
        <w:tc>
          <w:tcPr>
            <w:tcW w:w="1145" w:type="dxa"/>
            <w:vAlign w:val="center"/>
          </w:tcPr>
          <w:p w:rsidR="00580622" w:rsidRDefault="0089646F" w:rsidP="00E32E08">
            <w:pPr>
              <w:jc w:val="center"/>
              <w:rPr>
                <w:rFonts w:cs="Simplified Arabic"/>
              </w:rPr>
            </w:pPr>
            <w:r>
              <w:rPr>
                <w:rFonts w:cs="Simplified Arabic" w:hint="cs"/>
                <w:rtl/>
              </w:rPr>
              <w:t>3</w:t>
            </w:r>
            <w:r w:rsidR="00E32E08">
              <w:rPr>
                <w:rFonts w:cs="Simplified Arabic" w:hint="cs"/>
                <w:rtl/>
              </w:rPr>
              <w:t>1</w:t>
            </w:r>
          </w:p>
        </w:tc>
      </w:tr>
      <w:tr w:rsidR="00580622" w:rsidTr="00ED5A29">
        <w:trPr>
          <w:trHeight w:val="340"/>
          <w:jc w:val="center"/>
        </w:trPr>
        <w:tc>
          <w:tcPr>
            <w:tcW w:w="1501" w:type="dxa"/>
          </w:tcPr>
          <w:p w:rsidR="00580622" w:rsidRDefault="00580622" w:rsidP="00580622">
            <w:pPr>
              <w:jc w:val="center"/>
              <w:rPr>
                <w:rFonts w:cs="Simplified Arabic"/>
              </w:rPr>
            </w:pPr>
          </w:p>
        </w:tc>
        <w:tc>
          <w:tcPr>
            <w:tcW w:w="745" w:type="dxa"/>
          </w:tcPr>
          <w:p w:rsidR="00580622" w:rsidRDefault="00580622" w:rsidP="00580622">
            <w:pPr>
              <w:ind w:firstLine="316"/>
              <w:jc w:val="both"/>
              <w:rPr>
                <w:rFonts w:cs="Simplified Arabic"/>
              </w:rPr>
            </w:pPr>
          </w:p>
        </w:tc>
        <w:tc>
          <w:tcPr>
            <w:tcW w:w="5681" w:type="dxa"/>
            <w:gridSpan w:val="2"/>
          </w:tcPr>
          <w:p w:rsidR="00580622" w:rsidRDefault="0032761B" w:rsidP="00580622">
            <w:pPr>
              <w:jc w:val="both"/>
              <w:rPr>
                <w:rFonts w:cs="Simplified Arabic"/>
                <w:rtl/>
              </w:rPr>
            </w:pPr>
            <w:r>
              <w:rPr>
                <w:rFonts w:cs="Simplified Arabic" w:hint="cs"/>
                <w:rtl/>
              </w:rPr>
              <w:t>2.2.3.3</w:t>
            </w:r>
            <w:r w:rsidR="00580622" w:rsidRPr="00580622">
              <w:rPr>
                <w:rFonts w:cs="Simplified Arabic" w:hint="cs"/>
                <w:rtl/>
              </w:rPr>
              <w:t xml:space="preserve">  </w:t>
            </w:r>
            <w:r w:rsidR="00580622" w:rsidRPr="00580622">
              <w:rPr>
                <w:rFonts w:cs="Simplified Arabic" w:hint="eastAsia"/>
                <w:rtl/>
              </w:rPr>
              <w:t>إطار</w:t>
            </w:r>
            <w:r w:rsidR="00580622" w:rsidRPr="00580622">
              <w:rPr>
                <w:rFonts w:cs="Simplified Arabic"/>
                <w:rtl/>
              </w:rPr>
              <w:t xml:space="preserve"> المعاينة</w:t>
            </w:r>
          </w:p>
        </w:tc>
        <w:tc>
          <w:tcPr>
            <w:tcW w:w="1145" w:type="dxa"/>
            <w:vAlign w:val="center"/>
          </w:tcPr>
          <w:p w:rsidR="00580622" w:rsidRDefault="008A232F" w:rsidP="00D50072">
            <w:pPr>
              <w:jc w:val="center"/>
              <w:rPr>
                <w:rFonts w:cs="Simplified Arabic"/>
              </w:rPr>
            </w:pPr>
            <w:r>
              <w:rPr>
                <w:rFonts w:cs="Simplified Arabic" w:hint="cs"/>
                <w:rtl/>
              </w:rPr>
              <w:t>31</w:t>
            </w:r>
          </w:p>
        </w:tc>
      </w:tr>
      <w:tr w:rsidR="00580622" w:rsidTr="00ED5A29">
        <w:trPr>
          <w:trHeight w:val="340"/>
          <w:jc w:val="center"/>
        </w:trPr>
        <w:tc>
          <w:tcPr>
            <w:tcW w:w="1501" w:type="dxa"/>
          </w:tcPr>
          <w:p w:rsidR="00580622" w:rsidRDefault="00580622" w:rsidP="00580622">
            <w:pPr>
              <w:jc w:val="center"/>
              <w:rPr>
                <w:rFonts w:cs="Simplified Arabic"/>
              </w:rPr>
            </w:pPr>
          </w:p>
        </w:tc>
        <w:tc>
          <w:tcPr>
            <w:tcW w:w="745" w:type="dxa"/>
          </w:tcPr>
          <w:p w:rsidR="00580622" w:rsidRDefault="00580622" w:rsidP="00580622">
            <w:pPr>
              <w:ind w:firstLine="316"/>
              <w:jc w:val="both"/>
              <w:rPr>
                <w:rFonts w:cs="Simplified Arabic"/>
              </w:rPr>
            </w:pPr>
          </w:p>
        </w:tc>
        <w:tc>
          <w:tcPr>
            <w:tcW w:w="5681" w:type="dxa"/>
            <w:gridSpan w:val="2"/>
          </w:tcPr>
          <w:p w:rsidR="00580622" w:rsidRPr="00580622" w:rsidRDefault="0032761B" w:rsidP="00580622">
            <w:pPr>
              <w:jc w:val="both"/>
              <w:rPr>
                <w:rFonts w:cs="Simplified Arabic"/>
                <w:rtl/>
              </w:rPr>
            </w:pPr>
            <w:r>
              <w:rPr>
                <w:rFonts w:cs="Simplified Arabic" w:hint="cs"/>
                <w:rtl/>
              </w:rPr>
              <w:t>3.2.3.3</w:t>
            </w:r>
            <w:r w:rsidR="00580622" w:rsidRPr="00580622">
              <w:rPr>
                <w:rFonts w:cs="Simplified Arabic" w:hint="cs"/>
                <w:rtl/>
              </w:rPr>
              <w:t xml:space="preserve">   </w:t>
            </w:r>
            <w:r w:rsidR="00580622" w:rsidRPr="00580622">
              <w:rPr>
                <w:rFonts w:cs="Simplified Arabic"/>
                <w:rtl/>
              </w:rPr>
              <w:t>تصميم العينة</w:t>
            </w:r>
          </w:p>
        </w:tc>
        <w:tc>
          <w:tcPr>
            <w:tcW w:w="1145" w:type="dxa"/>
            <w:vAlign w:val="center"/>
          </w:tcPr>
          <w:p w:rsidR="00580622" w:rsidRDefault="008A232F" w:rsidP="00D50072">
            <w:pPr>
              <w:jc w:val="center"/>
              <w:rPr>
                <w:rFonts w:cs="Simplified Arabic"/>
              </w:rPr>
            </w:pPr>
            <w:r>
              <w:rPr>
                <w:rFonts w:cs="Simplified Arabic" w:hint="cs"/>
                <w:rtl/>
              </w:rPr>
              <w:t>31</w:t>
            </w:r>
          </w:p>
        </w:tc>
      </w:tr>
      <w:tr w:rsidR="00580622" w:rsidTr="00ED5A29">
        <w:trPr>
          <w:trHeight w:val="340"/>
          <w:jc w:val="center"/>
        </w:trPr>
        <w:tc>
          <w:tcPr>
            <w:tcW w:w="1501" w:type="dxa"/>
          </w:tcPr>
          <w:p w:rsidR="00580622" w:rsidRDefault="00580622" w:rsidP="00580622">
            <w:pPr>
              <w:jc w:val="center"/>
              <w:rPr>
                <w:rFonts w:cs="Simplified Arabic"/>
              </w:rPr>
            </w:pPr>
          </w:p>
        </w:tc>
        <w:tc>
          <w:tcPr>
            <w:tcW w:w="745" w:type="dxa"/>
          </w:tcPr>
          <w:p w:rsidR="00580622" w:rsidRDefault="00580622" w:rsidP="00580622">
            <w:pPr>
              <w:ind w:firstLine="316"/>
              <w:jc w:val="both"/>
              <w:rPr>
                <w:rFonts w:cs="Simplified Arabic"/>
              </w:rPr>
            </w:pPr>
          </w:p>
        </w:tc>
        <w:tc>
          <w:tcPr>
            <w:tcW w:w="5681" w:type="dxa"/>
            <w:gridSpan w:val="2"/>
          </w:tcPr>
          <w:p w:rsidR="00580622" w:rsidRPr="00580622" w:rsidRDefault="0032761B" w:rsidP="0032761B">
            <w:pPr>
              <w:jc w:val="both"/>
              <w:rPr>
                <w:rFonts w:cs="Simplified Arabic"/>
                <w:rtl/>
              </w:rPr>
            </w:pPr>
            <w:r>
              <w:rPr>
                <w:rFonts w:cs="Simplified Arabic" w:hint="cs"/>
                <w:rtl/>
              </w:rPr>
              <w:t xml:space="preserve">4.2.3.3  </w:t>
            </w:r>
            <w:r w:rsidR="00580622" w:rsidRPr="00580622">
              <w:rPr>
                <w:rFonts w:cs="Simplified Arabic" w:hint="cs"/>
                <w:rtl/>
              </w:rPr>
              <w:t xml:space="preserve">مستويات النشر </w:t>
            </w:r>
          </w:p>
        </w:tc>
        <w:tc>
          <w:tcPr>
            <w:tcW w:w="1145" w:type="dxa"/>
            <w:vAlign w:val="center"/>
          </w:tcPr>
          <w:p w:rsidR="00580622" w:rsidRDefault="008A232F" w:rsidP="00D50072">
            <w:pPr>
              <w:jc w:val="center"/>
              <w:rPr>
                <w:rFonts w:cs="Simplified Arabic"/>
              </w:rPr>
            </w:pPr>
            <w:r>
              <w:rPr>
                <w:rFonts w:cs="Simplified Arabic" w:hint="cs"/>
                <w:rtl/>
              </w:rPr>
              <w:t>31</w:t>
            </w:r>
          </w:p>
        </w:tc>
      </w:tr>
      <w:tr w:rsidR="008F6CE3" w:rsidTr="00ED5A29">
        <w:trPr>
          <w:trHeight w:val="20"/>
          <w:jc w:val="center"/>
        </w:trPr>
        <w:tc>
          <w:tcPr>
            <w:tcW w:w="1501" w:type="dxa"/>
          </w:tcPr>
          <w:p w:rsidR="008F6CE3" w:rsidRPr="00D50072" w:rsidRDefault="008F6CE3" w:rsidP="00BB22A8">
            <w:pPr>
              <w:jc w:val="center"/>
              <w:rPr>
                <w:rFonts w:cs="Simplified Arabic"/>
                <w:sz w:val="6"/>
                <w:szCs w:val="6"/>
              </w:rPr>
            </w:pPr>
          </w:p>
        </w:tc>
        <w:tc>
          <w:tcPr>
            <w:tcW w:w="6426" w:type="dxa"/>
            <w:gridSpan w:val="3"/>
          </w:tcPr>
          <w:p w:rsidR="007B7660" w:rsidRPr="00D50072" w:rsidRDefault="007B7660" w:rsidP="008F6CE3">
            <w:pPr>
              <w:jc w:val="both"/>
              <w:rPr>
                <w:rFonts w:cs="Simplified Arabic"/>
                <w:sz w:val="6"/>
                <w:szCs w:val="6"/>
                <w:rtl/>
              </w:rPr>
            </w:pPr>
          </w:p>
        </w:tc>
        <w:tc>
          <w:tcPr>
            <w:tcW w:w="1145" w:type="dxa"/>
            <w:vAlign w:val="center"/>
          </w:tcPr>
          <w:p w:rsidR="008F6CE3" w:rsidRPr="00D50072" w:rsidRDefault="008F6CE3" w:rsidP="00D50072">
            <w:pPr>
              <w:jc w:val="center"/>
              <w:rPr>
                <w:rFonts w:cs="Simplified Arabic"/>
                <w:sz w:val="6"/>
                <w:szCs w:val="6"/>
              </w:rPr>
            </w:pPr>
          </w:p>
        </w:tc>
      </w:tr>
      <w:tr w:rsidR="008F6CE3" w:rsidTr="00ED5A29">
        <w:trPr>
          <w:trHeight w:val="340"/>
          <w:jc w:val="center"/>
        </w:trPr>
        <w:tc>
          <w:tcPr>
            <w:tcW w:w="1501" w:type="dxa"/>
          </w:tcPr>
          <w:p w:rsidR="008F6CE3" w:rsidRDefault="008F6CE3" w:rsidP="00BB22A8">
            <w:pPr>
              <w:jc w:val="center"/>
              <w:rPr>
                <w:rFonts w:cs="Simplified Arabic"/>
              </w:rPr>
            </w:pPr>
          </w:p>
        </w:tc>
        <w:tc>
          <w:tcPr>
            <w:tcW w:w="6426" w:type="dxa"/>
            <w:gridSpan w:val="3"/>
          </w:tcPr>
          <w:p w:rsidR="008F6CE3" w:rsidRPr="00580622" w:rsidRDefault="008F6CE3" w:rsidP="004D0854">
            <w:pPr>
              <w:ind w:left="346"/>
              <w:jc w:val="both"/>
              <w:rPr>
                <w:rFonts w:cs="Simplified Arabic"/>
              </w:rPr>
            </w:pPr>
            <w:r w:rsidRPr="008F6CE3">
              <w:rPr>
                <w:rFonts w:cs="Simplified Arabic" w:hint="cs"/>
                <w:rtl/>
              </w:rPr>
              <w:t xml:space="preserve">3.3.3 </w:t>
            </w:r>
            <w:r w:rsidRPr="008F6CE3">
              <w:rPr>
                <w:rFonts w:cs="Simplified Arabic"/>
                <w:rtl/>
              </w:rPr>
              <w:t xml:space="preserve"> </w:t>
            </w:r>
            <w:r w:rsidRPr="008F6CE3">
              <w:rPr>
                <w:rFonts w:cs="Simplified Arabic" w:hint="cs"/>
                <w:rtl/>
              </w:rPr>
              <w:t>مسح المحامين المزاولين والمتدربين</w:t>
            </w:r>
          </w:p>
        </w:tc>
        <w:tc>
          <w:tcPr>
            <w:tcW w:w="1145" w:type="dxa"/>
            <w:vAlign w:val="center"/>
          </w:tcPr>
          <w:p w:rsidR="008F6CE3" w:rsidRPr="003B692E" w:rsidRDefault="008A232F" w:rsidP="00D50072">
            <w:pPr>
              <w:jc w:val="center"/>
              <w:rPr>
                <w:rFonts w:cs="Simplified Arabic"/>
                <w:b/>
                <w:bCs/>
              </w:rPr>
            </w:pPr>
            <w:r>
              <w:rPr>
                <w:rFonts w:cs="Simplified Arabic" w:hint="cs"/>
                <w:b/>
                <w:bCs/>
                <w:rtl/>
              </w:rPr>
              <w:t>31</w:t>
            </w:r>
          </w:p>
        </w:tc>
      </w:tr>
      <w:tr w:rsidR="008F6CE3" w:rsidTr="00ED5A29">
        <w:trPr>
          <w:trHeight w:val="340"/>
          <w:jc w:val="center"/>
        </w:trPr>
        <w:tc>
          <w:tcPr>
            <w:tcW w:w="1501" w:type="dxa"/>
          </w:tcPr>
          <w:p w:rsidR="008F6CE3" w:rsidRDefault="008F6CE3" w:rsidP="00BB22A8">
            <w:pPr>
              <w:jc w:val="center"/>
              <w:rPr>
                <w:rFonts w:cs="Simplified Arabic"/>
              </w:rPr>
            </w:pPr>
          </w:p>
        </w:tc>
        <w:tc>
          <w:tcPr>
            <w:tcW w:w="745" w:type="dxa"/>
          </w:tcPr>
          <w:p w:rsidR="008F6CE3" w:rsidRDefault="008F6CE3" w:rsidP="00BB22A8">
            <w:pPr>
              <w:ind w:firstLine="316"/>
              <w:jc w:val="both"/>
              <w:rPr>
                <w:rFonts w:cs="Simplified Arabic"/>
              </w:rPr>
            </w:pPr>
          </w:p>
        </w:tc>
        <w:tc>
          <w:tcPr>
            <w:tcW w:w="5681" w:type="dxa"/>
            <w:gridSpan w:val="2"/>
          </w:tcPr>
          <w:p w:rsidR="008F6CE3" w:rsidRPr="008F6CE3" w:rsidRDefault="008F6CE3" w:rsidP="00733D22">
            <w:pPr>
              <w:jc w:val="both"/>
              <w:rPr>
                <w:rFonts w:cs="Simplified Arabic"/>
                <w:rtl/>
              </w:rPr>
            </w:pPr>
            <w:r w:rsidRPr="008F6CE3">
              <w:rPr>
                <w:rFonts w:cs="Simplified Arabic"/>
              </w:rPr>
              <w:t>1.3.3.3</w:t>
            </w:r>
            <w:r w:rsidRPr="008F6CE3">
              <w:rPr>
                <w:rFonts w:cs="Simplified Arabic" w:hint="cs"/>
                <w:rtl/>
              </w:rPr>
              <w:t xml:space="preserve">  </w:t>
            </w:r>
            <w:r w:rsidRPr="008F6CE3">
              <w:rPr>
                <w:rFonts w:cs="Simplified Arabic" w:hint="eastAsia"/>
                <w:rtl/>
              </w:rPr>
              <w:t>مجتمع</w:t>
            </w:r>
            <w:r w:rsidRPr="008F6CE3">
              <w:rPr>
                <w:rFonts w:cs="Simplified Arabic"/>
                <w:rtl/>
              </w:rPr>
              <w:t xml:space="preserve"> الهدف</w:t>
            </w:r>
          </w:p>
        </w:tc>
        <w:tc>
          <w:tcPr>
            <w:tcW w:w="1145" w:type="dxa"/>
            <w:vAlign w:val="center"/>
          </w:tcPr>
          <w:p w:rsidR="008F6CE3" w:rsidRDefault="008A232F" w:rsidP="00D50072">
            <w:pPr>
              <w:jc w:val="center"/>
              <w:rPr>
                <w:rFonts w:cs="Simplified Arabic"/>
              </w:rPr>
            </w:pPr>
            <w:r>
              <w:rPr>
                <w:rFonts w:cs="Simplified Arabic" w:hint="cs"/>
                <w:rtl/>
              </w:rPr>
              <w:t>31</w:t>
            </w:r>
          </w:p>
        </w:tc>
      </w:tr>
      <w:tr w:rsidR="008F6CE3" w:rsidTr="00ED5A29">
        <w:trPr>
          <w:trHeight w:val="340"/>
          <w:jc w:val="center"/>
        </w:trPr>
        <w:tc>
          <w:tcPr>
            <w:tcW w:w="1501" w:type="dxa"/>
          </w:tcPr>
          <w:p w:rsidR="008F6CE3" w:rsidRDefault="008F6CE3" w:rsidP="00BB22A8">
            <w:pPr>
              <w:jc w:val="center"/>
              <w:rPr>
                <w:rFonts w:cs="Simplified Arabic"/>
              </w:rPr>
            </w:pPr>
          </w:p>
        </w:tc>
        <w:tc>
          <w:tcPr>
            <w:tcW w:w="745" w:type="dxa"/>
          </w:tcPr>
          <w:p w:rsidR="008F6CE3" w:rsidRDefault="008F6CE3" w:rsidP="00BB22A8">
            <w:pPr>
              <w:ind w:firstLine="316"/>
              <w:jc w:val="both"/>
              <w:rPr>
                <w:rFonts w:cs="Simplified Arabic"/>
              </w:rPr>
            </w:pPr>
          </w:p>
        </w:tc>
        <w:tc>
          <w:tcPr>
            <w:tcW w:w="5681" w:type="dxa"/>
            <w:gridSpan w:val="2"/>
          </w:tcPr>
          <w:p w:rsidR="008F6CE3" w:rsidRPr="008F6CE3" w:rsidRDefault="008F6CE3" w:rsidP="00733D22">
            <w:pPr>
              <w:jc w:val="both"/>
              <w:rPr>
                <w:rFonts w:cs="Simplified Arabic"/>
                <w:rtl/>
              </w:rPr>
            </w:pPr>
            <w:r w:rsidRPr="008F6CE3">
              <w:rPr>
                <w:rFonts w:cs="Simplified Arabic"/>
              </w:rPr>
              <w:t>2.3.3.3</w:t>
            </w:r>
            <w:r w:rsidRPr="008F6CE3">
              <w:rPr>
                <w:rFonts w:cs="Simplified Arabic" w:hint="cs"/>
                <w:rtl/>
              </w:rPr>
              <w:t xml:space="preserve">  </w:t>
            </w:r>
            <w:r w:rsidRPr="008F6CE3">
              <w:rPr>
                <w:rFonts w:cs="Simplified Arabic" w:hint="eastAsia"/>
                <w:rtl/>
              </w:rPr>
              <w:t>إطار</w:t>
            </w:r>
            <w:r w:rsidRPr="008F6CE3">
              <w:rPr>
                <w:rFonts w:cs="Simplified Arabic"/>
                <w:rtl/>
              </w:rPr>
              <w:t xml:space="preserve"> المعاينة</w:t>
            </w:r>
          </w:p>
        </w:tc>
        <w:tc>
          <w:tcPr>
            <w:tcW w:w="1145" w:type="dxa"/>
            <w:vAlign w:val="center"/>
          </w:tcPr>
          <w:p w:rsidR="008F6CE3" w:rsidRDefault="008A232F" w:rsidP="00D50072">
            <w:pPr>
              <w:jc w:val="center"/>
              <w:rPr>
                <w:rFonts w:cs="Simplified Arabic"/>
              </w:rPr>
            </w:pPr>
            <w:r>
              <w:rPr>
                <w:rFonts w:cs="Simplified Arabic" w:hint="cs"/>
                <w:rtl/>
              </w:rPr>
              <w:t>31</w:t>
            </w:r>
          </w:p>
        </w:tc>
      </w:tr>
      <w:tr w:rsidR="008F6CE3" w:rsidTr="00ED5A29">
        <w:trPr>
          <w:trHeight w:val="340"/>
          <w:jc w:val="center"/>
        </w:trPr>
        <w:tc>
          <w:tcPr>
            <w:tcW w:w="1501" w:type="dxa"/>
          </w:tcPr>
          <w:p w:rsidR="008F6CE3" w:rsidRDefault="008F6CE3" w:rsidP="00BB22A8">
            <w:pPr>
              <w:jc w:val="center"/>
              <w:rPr>
                <w:rFonts w:cs="Simplified Arabic"/>
              </w:rPr>
            </w:pPr>
          </w:p>
        </w:tc>
        <w:tc>
          <w:tcPr>
            <w:tcW w:w="745" w:type="dxa"/>
          </w:tcPr>
          <w:p w:rsidR="008F6CE3" w:rsidRDefault="008F6CE3" w:rsidP="00BB22A8">
            <w:pPr>
              <w:ind w:firstLine="316"/>
              <w:jc w:val="both"/>
              <w:rPr>
                <w:rFonts w:cs="Simplified Arabic"/>
              </w:rPr>
            </w:pPr>
          </w:p>
        </w:tc>
        <w:tc>
          <w:tcPr>
            <w:tcW w:w="5681" w:type="dxa"/>
            <w:gridSpan w:val="2"/>
          </w:tcPr>
          <w:p w:rsidR="008F6CE3" w:rsidRPr="008F6CE3" w:rsidRDefault="00733D22" w:rsidP="00733D22">
            <w:pPr>
              <w:jc w:val="both"/>
              <w:rPr>
                <w:rFonts w:cs="Simplified Arabic"/>
                <w:rtl/>
              </w:rPr>
            </w:pPr>
            <w:r>
              <w:rPr>
                <w:rFonts w:cs="Simplified Arabic"/>
              </w:rPr>
              <w:t>3.3.3.3</w:t>
            </w:r>
            <w:r w:rsidR="008F6CE3" w:rsidRPr="008F6CE3">
              <w:rPr>
                <w:rFonts w:cs="Simplified Arabic" w:hint="cs"/>
                <w:rtl/>
              </w:rPr>
              <w:t xml:space="preserve">  </w:t>
            </w:r>
            <w:r w:rsidR="008F6CE3" w:rsidRPr="008F6CE3">
              <w:rPr>
                <w:rFonts w:cs="Simplified Arabic" w:hint="eastAsia"/>
                <w:rtl/>
              </w:rPr>
              <w:t>حجم</w:t>
            </w:r>
            <w:r w:rsidR="008F6CE3" w:rsidRPr="008F6CE3">
              <w:rPr>
                <w:rFonts w:cs="Simplified Arabic"/>
                <w:rtl/>
              </w:rPr>
              <w:t xml:space="preserve"> العينة</w:t>
            </w:r>
          </w:p>
        </w:tc>
        <w:tc>
          <w:tcPr>
            <w:tcW w:w="1145" w:type="dxa"/>
            <w:vAlign w:val="center"/>
          </w:tcPr>
          <w:p w:rsidR="008F6CE3" w:rsidRDefault="008A232F" w:rsidP="00D50072">
            <w:pPr>
              <w:jc w:val="center"/>
              <w:rPr>
                <w:rFonts w:cs="Simplified Arabic"/>
              </w:rPr>
            </w:pPr>
            <w:r>
              <w:rPr>
                <w:rFonts w:cs="Simplified Arabic" w:hint="cs"/>
                <w:rtl/>
              </w:rPr>
              <w:t>31</w:t>
            </w:r>
          </w:p>
        </w:tc>
      </w:tr>
      <w:tr w:rsidR="008F6CE3" w:rsidTr="00ED5A29">
        <w:trPr>
          <w:trHeight w:val="340"/>
          <w:jc w:val="center"/>
        </w:trPr>
        <w:tc>
          <w:tcPr>
            <w:tcW w:w="1501" w:type="dxa"/>
          </w:tcPr>
          <w:p w:rsidR="008F6CE3" w:rsidRDefault="008F6CE3" w:rsidP="00BB22A8">
            <w:pPr>
              <w:jc w:val="center"/>
              <w:rPr>
                <w:rFonts w:cs="Simplified Arabic"/>
              </w:rPr>
            </w:pPr>
          </w:p>
        </w:tc>
        <w:tc>
          <w:tcPr>
            <w:tcW w:w="745" w:type="dxa"/>
          </w:tcPr>
          <w:p w:rsidR="008F6CE3" w:rsidRDefault="008F6CE3" w:rsidP="00BB22A8">
            <w:pPr>
              <w:ind w:firstLine="316"/>
              <w:jc w:val="both"/>
              <w:rPr>
                <w:rFonts w:cs="Simplified Arabic"/>
              </w:rPr>
            </w:pPr>
          </w:p>
        </w:tc>
        <w:tc>
          <w:tcPr>
            <w:tcW w:w="5681" w:type="dxa"/>
            <w:gridSpan w:val="2"/>
          </w:tcPr>
          <w:p w:rsidR="008F6CE3" w:rsidRPr="008F6CE3" w:rsidRDefault="00733D22" w:rsidP="00733D22">
            <w:pPr>
              <w:jc w:val="both"/>
              <w:rPr>
                <w:rFonts w:cs="Simplified Arabic"/>
                <w:rtl/>
              </w:rPr>
            </w:pPr>
            <w:r>
              <w:rPr>
                <w:rFonts w:cs="Simplified Arabic" w:hint="cs"/>
                <w:rtl/>
              </w:rPr>
              <w:t>4.3.3.3</w:t>
            </w:r>
            <w:r w:rsidR="008F6CE3" w:rsidRPr="008F6CE3">
              <w:rPr>
                <w:rFonts w:cs="Simplified Arabic" w:hint="cs"/>
                <w:rtl/>
              </w:rPr>
              <w:t xml:space="preserve">  </w:t>
            </w:r>
            <w:r w:rsidR="008F6CE3" w:rsidRPr="008F6CE3">
              <w:rPr>
                <w:rFonts w:cs="Simplified Arabic"/>
                <w:rtl/>
              </w:rPr>
              <w:t>تصميم العينة</w:t>
            </w:r>
          </w:p>
        </w:tc>
        <w:tc>
          <w:tcPr>
            <w:tcW w:w="1145" w:type="dxa"/>
            <w:vAlign w:val="center"/>
          </w:tcPr>
          <w:p w:rsidR="008F6CE3" w:rsidRDefault="008A232F" w:rsidP="00D50072">
            <w:pPr>
              <w:jc w:val="center"/>
              <w:rPr>
                <w:rFonts w:cs="Simplified Arabic"/>
              </w:rPr>
            </w:pPr>
            <w:r>
              <w:rPr>
                <w:rFonts w:cs="Simplified Arabic" w:hint="cs"/>
                <w:rtl/>
              </w:rPr>
              <w:t>31</w:t>
            </w:r>
          </w:p>
        </w:tc>
      </w:tr>
      <w:tr w:rsidR="008F6CE3" w:rsidTr="00ED5A29">
        <w:trPr>
          <w:trHeight w:val="340"/>
          <w:jc w:val="center"/>
        </w:trPr>
        <w:tc>
          <w:tcPr>
            <w:tcW w:w="1501" w:type="dxa"/>
          </w:tcPr>
          <w:p w:rsidR="008F6CE3" w:rsidRDefault="008F6CE3" w:rsidP="00BB22A8">
            <w:pPr>
              <w:jc w:val="center"/>
              <w:rPr>
                <w:rFonts w:cs="Simplified Arabic"/>
              </w:rPr>
            </w:pPr>
          </w:p>
        </w:tc>
        <w:tc>
          <w:tcPr>
            <w:tcW w:w="745" w:type="dxa"/>
          </w:tcPr>
          <w:p w:rsidR="008F6CE3" w:rsidRDefault="008F6CE3" w:rsidP="00BB22A8">
            <w:pPr>
              <w:ind w:firstLine="316"/>
              <w:jc w:val="both"/>
              <w:rPr>
                <w:rFonts w:cs="Simplified Arabic"/>
              </w:rPr>
            </w:pPr>
          </w:p>
        </w:tc>
        <w:tc>
          <w:tcPr>
            <w:tcW w:w="5681" w:type="dxa"/>
            <w:gridSpan w:val="2"/>
          </w:tcPr>
          <w:p w:rsidR="008F6CE3" w:rsidRPr="008F6CE3" w:rsidRDefault="00733D22" w:rsidP="008F6CE3">
            <w:pPr>
              <w:jc w:val="both"/>
              <w:rPr>
                <w:rFonts w:cs="Simplified Arabic"/>
                <w:rtl/>
              </w:rPr>
            </w:pPr>
            <w:r>
              <w:rPr>
                <w:rFonts w:cs="Simplified Arabic" w:hint="cs"/>
                <w:rtl/>
              </w:rPr>
              <w:t>5.3.3.3</w:t>
            </w:r>
            <w:r w:rsidR="008F6CE3" w:rsidRPr="008F6CE3">
              <w:rPr>
                <w:rFonts w:cs="Simplified Arabic" w:hint="cs"/>
                <w:rtl/>
              </w:rPr>
              <w:t xml:space="preserve">  طبقات العينة</w:t>
            </w:r>
          </w:p>
        </w:tc>
        <w:tc>
          <w:tcPr>
            <w:tcW w:w="1145" w:type="dxa"/>
            <w:vAlign w:val="center"/>
          </w:tcPr>
          <w:p w:rsidR="008F6CE3" w:rsidRDefault="008A232F" w:rsidP="00D50072">
            <w:pPr>
              <w:jc w:val="center"/>
              <w:rPr>
                <w:rFonts w:cs="Simplified Arabic"/>
              </w:rPr>
            </w:pPr>
            <w:r>
              <w:rPr>
                <w:rFonts w:cs="Simplified Arabic" w:hint="cs"/>
                <w:rtl/>
              </w:rPr>
              <w:t>31</w:t>
            </w:r>
          </w:p>
        </w:tc>
      </w:tr>
      <w:tr w:rsidR="0089646F" w:rsidTr="00ED5A29">
        <w:trPr>
          <w:trHeight w:val="340"/>
          <w:jc w:val="center"/>
        </w:trPr>
        <w:tc>
          <w:tcPr>
            <w:tcW w:w="1501" w:type="dxa"/>
          </w:tcPr>
          <w:p w:rsidR="0089646F" w:rsidRDefault="0089646F" w:rsidP="00BB22A8">
            <w:pPr>
              <w:jc w:val="center"/>
              <w:rPr>
                <w:rFonts w:cs="Simplified Arabic"/>
              </w:rPr>
            </w:pPr>
          </w:p>
        </w:tc>
        <w:tc>
          <w:tcPr>
            <w:tcW w:w="745" w:type="dxa"/>
          </w:tcPr>
          <w:p w:rsidR="0089646F" w:rsidRDefault="0089646F" w:rsidP="00BB22A8">
            <w:pPr>
              <w:ind w:firstLine="316"/>
              <w:jc w:val="both"/>
              <w:rPr>
                <w:rFonts w:cs="Simplified Arabic"/>
              </w:rPr>
            </w:pPr>
          </w:p>
        </w:tc>
        <w:tc>
          <w:tcPr>
            <w:tcW w:w="5681" w:type="dxa"/>
            <w:gridSpan w:val="2"/>
          </w:tcPr>
          <w:p w:rsidR="0089646F" w:rsidRPr="008F6CE3" w:rsidRDefault="0089646F" w:rsidP="00733D22">
            <w:pPr>
              <w:jc w:val="both"/>
              <w:rPr>
                <w:rFonts w:cs="Simplified Arabic"/>
                <w:rtl/>
              </w:rPr>
            </w:pPr>
            <w:r>
              <w:rPr>
                <w:rFonts w:cs="Simplified Arabic" w:hint="cs"/>
                <w:rtl/>
              </w:rPr>
              <w:t xml:space="preserve">6.3.3.3  </w:t>
            </w:r>
            <w:r w:rsidRPr="008F6CE3">
              <w:rPr>
                <w:rFonts w:cs="Simplified Arabic" w:hint="cs"/>
                <w:rtl/>
              </w:rPr>
              <w:t xml:space="preserve">مستويات النشر </w:t>
            </w:r>
          </w:p>
        </w:tc>
        <w:tc>
          <w:tcPr>
            <w:tcW w:w="1145" w:type="dxa"/>
          </w:tcPr>
          <w:p w:rsidR="0089646F" w:rsidRPr="0089646F" w:rsidRDefault="0089646F" w:rsidP="00E32E08">
            <w:pPr>
              <w:jc w:val="center"/>
              <w:rPr>
                <w:rFonts w:cs="Simplified Arabic"/>
              </w:rPr>
            </w:pPr>
            <w:r w:rsidRPr="00724008">
              <w:rPr>
                <w:rFonts w:cs="Simplified Arabic" w:hint="cs"/>
                <w:rtl/>
              </w:rPr>
              <w:t>3</w:t>
            </w:r>
            <w:r w:rsidR="00E32E08">
              <w:rPr>
                <w:rFonts w:cs="Simplified Arabic" w:hint="cs"/>
                <w:rtl/>
              </w:rPr>
              <w:t>2</w:t>
            </w:r>
          </w:p>
        </w:tc>
      </w:tr>
      <w:tr w:rsidR="0089646F" w:rsidTr="00ED5A29">
        <w:trPr>
          <w:trHeight w:val="340"/>
          <w:jc w:val="center"/>
        </w:trPr>
        <w:tc>
          <w:tcPr>
            <w:tcW w:w="1501" w:type="dxa"/>
          </w:tcPr>
          <w:p w:rsidR="0089646F" w:rsidRDefault="0089646F" w:rsidP="00BB22A8">
            <w:pPr>
              <w:jc w:val="center"/>
              <w:rPr>
                <w:rFonts w:cs="Simplified Arabic"/>
              </w:rPr>
            </w:pPr>
          </w:p>
        </w:tc>
        <w:tc>
          <w:tcPr>
            <w:tcW w:w="745" w:type="dxa"/>
          </w:tcPr>
          <w:p w:rsidR="0089646F" w:rsidRDefault="0089646F" w:rsidP="00BB22A8">
            <w:pPr>
              <w:ind w:firstLine="316"/>
              <w:jc w:val="both"/>
              <w:rPr>
                <w:rFonts w:cs="Simplified Arabic"/>
              </w:rPr>
            </w:pPr>
          </w:p>
        </w:tc>
        <w:tc>
          <w:tcPr>
            <w:tcW w:w="5681" w:type="dxa"/>
            <w:gridSpan w:val="2"/>
          </w:tcPr>
          <w:p w:rsidR="0089646F" w:rsidRPr="008F6CE3" w:rsidRDefault="0089646F" w:rsidP="008F6CE3">
            <w:pPr>
              <w:jc w:val="both"/>
              <w:rPr>
                <w:rFonts w:cs="Simplified Arabic"/>
                <w:rtl/>
              </w:rPr>
            </w:pPr>
            <w:r>
              <w:rPr>
                <w:rFonts w:cs="Simplified Arabic"/>
              </w:rPr>
              <w:t>7.3.3.3</w:t>
            </w:r>
            <w:r w:rsidRPr="008F6CE3">
              <w:rPr>
                <w:rFonts w:cs="Simplified Arabic" w:hint="cs"/>
                <w:rtl/>
              </w:rPr>
              <w:t xml:space="preserve"> </w:t>
            </w:r>
            <w:r>
              <w:rPr>
                <w:rFonts w:cs="Simplified Arabic" w:hint="cs"/>
                <w:rtl/>
              </w:rPr>
              <w:t xml:space="preserve"> </w:t>
            </w:r>
            <w:r w:rsidRPr="008F6CE3">
              <w:rPr>
                <w:rFonts w:cs="Simplified Arabic" w:hint="cs"/>
                <w:rtl/>
              </w:rPr>
              <w:t xml:space="preserve">حساب الأوزان </w:t>
            </w:r>
          </w:p>
        </w:tc>
        <w:tc>
          <w:tcPr>
            <w:tcW w:w="1145" w:type="dxa"/>
          </w:tcPr>
          <w:p w:rsidR="0089646F" w:rsidRPr="0089646F" w:rsidRDefault="0089646F" w:rsidP="00E32E08">
            <w:pPr>
              <w:jc w:val="center"/>
              <w:rPr>
                <w:rFonts w:cs="Simplified Arabic"/>
              </w:rPr>
            </w:pPr>
            <w:r w:rsidRPr="00724008">
              <w:rPr>
                <w:rFonts w:cs="Simplified Arabic" w:hint="cs"/>
                <w:rtl/>
              </w:rPr>
              <w:t>3</w:t>
            </w:r>
            <w:r w:rsidR="00E32E08">
              <w:rPr>
                <w:rFonts w:cs="Simplified Arabic" w:hint="cs"/>
                <w:rtl/>
              </w:rPr>
              <w:t>2</w:t>
            </w:r>
          </w:p>
        </w:tc>
      </w:tr>
      <w:tr w:rsidR="008F6CE3" w:rsidRPr="008F6CE3" w:rsidTr="00ED5A29">
        <w:trPr>
          <w:trHeight w:val="74"/>
          <w:jc w:val="center"/>
        </w:trPr>
        <w:tc>
          <w:tcPr>
            <w:tcW w:w="1501" w:type="dxa"/>
          </w:tcPr>
          <w:p w:rsidR="008F6CE3" w:rsidRPr="008F6CE3" w:rsidRDefault="008F6CE3" w:rsidP="00C66DCF">
            <w:pPr>
              <w:jc w:val="center"/>
              <w:rPr>
                <w:rFonts w:cs="Simplified Arabic"/>
                <w:sz w:val="6"/>
                <w:szCs w:val="6"/>
                <w:rtl/>
              </w:rPr>
            </w:pPr>
          </w:p>
        </w:tc>
        <w:tc>
          <w:tcPr>
            <w:tcW w:w="6426" w:type="dxa"/>
            <w:gridSpan w:val="3"/>
          </w:tcPr>
          <w:p w:rsidR="008F6CE3" w:rsidRPr="008F6CE3" w:rsidRDefault="008F6CE3" w:rsidP="00C66DCF">
            <w:pPr>
              <w:rPr>
                <w:rFonts w:cs="Simplified Arabic"/>
                <w:sz w:val="6"/>
                <w:szCs w:val="6"/>
                <w:rtl/>
              </w:rPr>
            </w:pPr>
          </w:p>
        </w:tc>
        <w:tc>
          <w:tcPr>
            <w:tcW w:w="1145" w:type="dxa"/>
            <w:vAlign w:val="center"/>
          </w:tcPr>
          <w:p w:rsidR="008F6CE3" w:rsidRPr="008F6CE3" w:rsidRDefault="008F6CE3" w:rsidP="00D50072">
            <w:pPr>
              <w:jc w:val="center"/>
              <w:rPr>
                <w:rFonts w:cs="Simplified Arabic"/>
                <w:sz w:val="6"/>
                <w:szCs w:val="6"/>
                <w:rtl/>
              </w:rPr>
            </w:pPr>
          </w:p>
        </w:tc>
      </w:tr>
      <w:tr w:rsidR="008F6CE3" w:rsidTr="00ED5A29">
        <w:trPr>
          <w:trHeight w:val="340"/>
          <w:jc w:val="center"/>
        </w:trPr>
        <w:tc>
          <w:tcPr>
            <w:tcW w:w="1501" w:type="dxa"/>
          </w:tcPr>
          <w:p w:rsidR="008F6CE3" w:rsidRDefault="008F6CE3" w:rsidP="00BB22A8">
            <w:pPr>
              <w:jc w:val="center"/>
              <w:rPr>
                <w:rFonts w:cs="Simplified Arabic"/>
              </w:rPr>
            </w:pPr>
          </w:p>
        </w:tc>
        <w:tc>
          <w:tcPr>
            <w:tcW w:w="6426" w:type="dxa"/>
            <w:gridSpan w:val="3"/>
          </w:tcPr>
          <w:p w:rsidR="008F6CE3" w:rsidRPr="008F6CE3" w:rsidRDefault="008F6CE3" w:rsidP="004D0854">
            <w:pPr>
              <w:ind w:left="346"/>
              <w:jc w:val="both"/>
              <w:rPr>
                <w:rFonts w:cs="Simplified Arabic"/>
              </w:rPr>
            </w:pPr>
            <w:r w:rsidRPr="008F6CE3">
              <w:rPr>
                <w:rFonts w:cs="Simplified Arabic" w:hint="cs"/>
                <w:rtl/>
              </w:rPr>
              <w:t>4.3.3   مسح الهيئة التدريسية وطلبة كليات الحقوق</w:t>
            </w:r>
            <w:r w:rsidR="00166196">
              <w:rPr>
                <w:rFonts w:cs="Simplified Arabic" w:hint="cs"/>
                <w:rtl/>
              </w:rPr>
              <w:t xml:space="preserve"> في الجامعات الفلسطينية</w:t>
            </w:r>
          </w:p>
        </w:tc>
        <w:tc>
          <w:tcPr>
            <w:tcW w:w="1145" w:type="dxa"/>
            <w:vAlign w:val="center"/>
          </w:tcPr>
          <w:p w:rsidR="008F6CE3" w:rsidRPr="003B692E" w:rsidRDefault="008A232F" w:rsidP="00D50072">
            <w:pPr>
              <w:jc w:val="center"/>
              <w:rPr>
                <w:rFonts w:cs="Simplified Arabic"/>
                <w:b/>
                <w:bCs/>
              </w:rPr>
            </w:pPr>
            <w:r>
              <w:rPr>
                <w:rFonts w:cs="Simplified Arabic" w:hint="cs"/>
                <w:b/>
                <w:bCs/>
                <w:rtl/>
              </w:rPr>
              <w:t>32</w:t>
            </w:r>
          </w:p>
        </w:tc>
      </w:tr>
      <w:tr w:rsidR="008F6CE3" w:rsidTr="00ED5A29">
        <w:trPr>
          <w:trHeight w:val="340"/>
          <w:jc w:val="center"/>
        </w:trPr>
        <w:tc>
          <w:tcPr>
            <w:tcW w:w="1501" w:type="dxa"/>
          </w:tcPr>
          <w:p w:rsidR="008F6CE3" w:rsidRDefault="008F6CE3" w:rsidP="00BB22A8">
            <w:pPr>
              <w:jc w:val="center"/>
              <w:rPr>
                <w:rFonts w:cs="Simplified Arabic"/>
              </w:rPr>
            </w:pPr>
          </w:p>
        </w:tc>
        <w:tc>
          <w:tcPr>
            <w:tcW w:w="745" w:type="dxa"/>
          </w:tcPr>
          <w:p w:rsidR="008F6CE3" w:rsidRDefault="008F6CE3" w:rsidP="00BB22A8">
            <w:pPr>
              <w:ind w:firstLine="316"/>
              <w:jc w:val="both"/>
              <w:rPr>
                <w:rFonts w:cs="Simplified Arabic"/>
              </w:rPr>
            </w:pPr>
          </w:p>
        </w:tc>
        <w:tc>
          <w:tcPr>
            <w:tcW w:w="5681" w:type="dxa"/>
            <w:gridSpan w:val="2"/>
          </w:tcPr>
          <w:p w:rsidR="008F6CE3" w:rsidRPr="008F6CE3" w:rsidRDefault="008F6CE3" w:rsidP="008F6CE3">
            <w:pPr>
              <w:jc w:val="both"/>
              <w:rPr>
                <w:rFonts w:cs="Simplified Arabic"/>
                <w:rtl/>
              </w:rPr>
            </w:pPr>
            <w:r w:rsidRPr="008F6CE3">
              <w:rPr>
                <w:rFonts w:cs="Simplified Arabic"/>
              </w:rPr>
              <w:t>1.4.3.3</w:t>
            </w:r>
            <w:r w:rsidRPr="008F6CE3">
              <w:rPr>
                <w:rFonts w:cs="Simplified Arabic" w:hint="cs"/>
                <w:rtl/>
              </w:rPr>
              <w:t xml:space="preserve">  </w:t>
            </w:r>
            <w:r w:rsidRPr="008F6CE3">
              <w:rPr>
                <w:rFonts w:cs="Simplified Arabic" w:hint="eastAsia"/>
                <w:rtl/>
              </w:rPr>
              <w:t>مجتمع</w:t>
            </w:r>
            <w:r w:rsidRPr="008F6CE3">
              <w:rPr>
                <w:rFonts w:cs="Simplified Arabic"/>
                <w:rtl/>
              </w:rPr>
              <w:t xml:space="preserve"> الهدف</w:t>
            </w:r>
          </w:p>
        </w:tc>
        <w:tc>
          <w:tcPr>
            <w:tcW w:w="1145" w:type="dxa"/>
            <w:vAlign w:val="center"/>
          </w:tcPr>
          <w:p w:rsidR="008F6CE3" w:rsidRDefault="008A232F" w:rsidP="00D50072">
            <w:pPr>
              <w:jc w:val="center"/>
              <w:rPr>
                <w:rFonts w:cs="Simplified Arabic"/>
              </w:rPr>
            </w:pPr>
            <w:r>
              <w:rPr>
                <w:rFonts w:cs="Simplified Arabic" w:hint="cs"/>
                <w:rtl/>
              </w:rPr>
              <w:t>32</w:t>
            </w:r>
          </w:p>
        </w:tc>
      </w:tr>
      <w:tr w:rsidR="008F6CE3" w:rsidTr="00ED5A29">
        <w:trPr>
          <w:trHeight w:val="340"/>
          <w:jc w:val="center"/>
        </w:trPr>
        <w:tc>
          <w:tcPr>
            <w:tcW w:w="1501" w:type="dxa"/>
          </w:tcPr>
          <w:p w:rsidR="008F6CE3" w:rsidRDefault="008F6CE3" w:rsidP="00BB22A8">
            <w:pPr>
              <w:jc w:val="center"/>
              <w:rPr>
                <w:rFonts w:cs="Simplified Arabic"/>
              </w:rPr>
            </w:pPr>
          </w:p>
        </w:tc>
        <w:tc>
          <w:tcPr>
            <w:tcW w:w="745" w:type="dxa"/>
          </w:tcPr>
          <w:p w:rsidR="008F6CE3" w:rsidRDefault="008F6CE3" w:rsidP="00BB22A8">
            <w:pPr>
              <w:ind w:firstLine="316"/>
              <w:jc w:val="both"/>
              <w:rPr>
                <w:rFonts w:cs="Simplified Arabic"/>
              </w:rPr>
            </w:pPr>
          </w:p>
        </w:tc>
        <w:tc>
          <w:tcPr>
            <w:tcW w:w="5681" w:type="dxa"/>
            <w:gridSpan w:val="2"/>
          </w:tcPr>
          <w:p w:rsidR="008F6CE3" w:rsidRPr="008F6CE3" w:rsidRDefault="008F6CE3" w:rsidP="008F6CE3">
            <w:pPr>
              <w:jc w:val="both"/>
              <w:rPr>
                <w:rFonts w:cs="Simplified Arabic"/>
                <w:rtl/>
              </w:rPr>
            </w:pPr>
            <w:r w:rsidRPr="008F6CE3">
              <w:rPr>
                <w:rFonts w:cs="Simplified Arabic"/>
              </w:rPr>
              <w:t>2.4.3.3</w:t>
            </w:r>
            <w:r w:rsidRPr="008F6CE3">
              <w:rPr>
                <w:rFonts w:cs="Simplified Arabic" w:hint="cs"/>
                <w:rtl/>
              </w:rPr>
              <w:t xml:space="preserve">  </w:t>
            </w:r>
            <w:r w:rsidRPr="008F6CE3">
              <w:rPr>
                <w:rFonts w:cs="Simplified Arabic" w:hint="eastAsia"/>
                <w:rtl/>
              </w:rPr>
              <w:t>إطار</w:t>
            </w:r>
            <w:r w:rsidRPr="008F6CE3">
              <w:rPr>
                <w:rFonts w:cs="Simplified Arabic"/>
                <w:rtl/>
              </w:rPr>
              <w:t xml:space="preserve"> المعاينة</w:t>
            </w:r>
          </w:p>
        </w:tc>
        <w:tc>
          <w:tcPr>
            <w:tcW w:w="1145" w:type="dxa"/>
            <w:vAlign w:val="center"/>
          </w:tcPr>
          <w:p w:rsidR="008F6CE3" w:rsidRDefault="008A232F" w:rsidP="00D50072">
            <w:pPr>
              <w:jc w:val="center"/>
              <w:rPr>
                <w:rFonts w:cs="Simplified Arabic"/>
              </w:rPr>
            </w:pPr>
            <w:r>
              <w:rPr>
                <w:rFonts w:cs="Simplified Arabic" w:hint="cs"/>
                <w:rtl/>
              </w:rPr>
              <w:t>32</w:t>
            </w:r>
          </w:p>
        </w:tc>
      </w:tr>
      <w:tr w:rsidR="008F6CE3" w:rsidTr="00ED5A29">
        <w:trPr>
          <w:trHeight w:val="340"/>
          <w:jc w:val="center"/>
        </w:trPr>
        <w:tc>
          <w:tcPr>
            <w:tcW w:w="1501" w:type="dxa"/>
          </w:tcPr>
          <w:p w:rsidR="008F6CE3" w:rsidRDefault="008F6CE3" w:rsidP="00BB22A8">
            <w:pPr>
              <w:jc w:val="center"/>
              <w:rPr>
                <w:rFonts w:cs="Simplified Arabic"/>
              </w:rPr>
            </w:pPr>
          </w:p>
        </w:tc>
        <w:tc>
          <w:tcPr>
            <w:tcW w:w="745" w:type="dxa"/>
          </w:tcPr>
          <w:p w:rsidR="008F6CE3" w:rsidRDefault="008F6CE3" w:rsidP="00BB22A8">
            <w:pPr>
              <w:ind w:firstLine="316"/>
              <w:jc w:val="both"/>
              <w:rPr>
                <w:rFonts w:cs="Simplified Arabic"/>
              </w:rPr>
            </w:pPr>
          </w:p>
        </w:tc>
        <w:tc>
          <w:tcPr>
            <w:tcW w:w="5681" w:type="dxa"/>
            <w:gridSpan w:val="2"/>
          </w:tcPr>
          <w:p w:rsidR="008F6CE3" w:rsidRPr="008F6CE3" w:rsidRDefault="008F6CE3" w:rsidP="008F6CE3">
            <w:pPr>
              <w:jc w:val="both"/>
              <w:rPr>
                <w:rFonts w:cs="Simplified Arabic"/>
                <w:rtl/>
              </w:rPr>
            </w:pPr>
            <w:r w:rsidRPr="008F6CE3">
              <w:rPr>
                <w:rFonts w:cs="Simplified Arabic"/>
              </w:rPr>
              <w:t>3.4.3.3</w:t>
            </w:r>
            <w:r w:rsidRPr="008F6CE3">
              <w:rPr>
                <w:rFonts w:cs="Simplified Arabic" w:hint="cs"/>
                <w:rtl/>
              </w:rPr>
              <w:t xml:space="preserve">  </w:t>
            </w:r>
            <w:r w:rsidRPr="008F6CE3">
              <w:rPr>
                <w:rFonts w:cs="Simplified Arabic" w:hint="eastAsia"/>
                <w:rtl/>
              </w:rPr>
              <w:t>حجم</w:t>
            </w:r>
            <w:r w:rsidRPr="008F6CE3">
              <w:rPr>
                <w:rFonts w:cs="Simplified Arabic"/>
                <w:rtl/>
              </w:rPr>
              <w:t xml:space="preserve"> العينة</w:t>
            </w:r>
          </w:p>
        </w:tc>
        <w:tc>
          <w:tcPr>
            <w:tcW w:w="1145" w:type="dxa"/>
            <w:vAlign w:val="center"/>
          </w:tcPr>
          <w:p w:rsidR="008F6CE3" w:rsidRDefault="008A232F" w:rsidP="00D50072">
            <w:pPr>
              <w:jc w:val="center"/>
              <w:rPr>
                <w:rFonts w:cs="Simplified Arabic"/>
              </w:rPr>
            </w:pPr>
            <w:r>
              <w:rPr>
                <w:rFonts w:cs="Simplified Arabic" w:hint="cs"/>
                <w:rtl/>
              </w:rPr>
              <w:t>32</w:t>
            </w:r>
          </w:p>
        </w:tc>
      </w:tr>
      <w:tr w:rsidR="008F6CE3" w:rsidTr="00ED5A29">
        <w:trPr>
          <w:trHeight w:val="340"/>
          <w:jc w:val="center"/>
        </w:trPr>
        <w:tc>
          <w:tcPr>
            <w:tcW w:w="1501" w:type="dxa"/>
          </w:tcPr>
          <w:p w:rsidR="008F6CE3" w:rsidRDefault="008F6CE3" w:rsidP="00BB22A8">
            <w:pPr>
              <w:jc w:val="center"/>
              <w:rPr>
                <w:rFonts w:cs="Simplified Arabic"/>
              </w:rPr>
            </w:pPr>
          </w:p>
        </w:tc>
        <w:tc>
          <w:tcPr>
            <w:tcW w:w="745" w:type="dxa"/>
          </w:tcPr>
          <w:p w:rsidR="008F6CE3" w:rsidRDefault="008F6CE3" w:rsidP="00BB22A8">
            <w:pPr>
              <w:ind w:firstLine="316"/>
              <w:jc w:val="both"/>
              <w:rPr>
                <w:rFonts w:cs="Simplified Arabic"/>
              </w:rPr>
            </w:pPr>
          </w:p>
        </w:tc>
        <w:tc>
          <w:tcPr>
            <w:tcW w:w="5681" w:type="dxa"/>
            <w:gridSpan w:val="2"/>
          </w:tcPr>
          <w:p w:rsidR="008F6CE3" w:rsidRPr="008F6CE3" w:rsidRDefault="008F6CE3" w:rsidP="00BF10E6">
            <w:pPr>
              <w:jc w:val="both"/>
              <w:rPr>
                <w:rFonts w:cs="Simplified Arabic"/>
                <w:rtl/>
              </w:rPr>
            </w:pPr>
            <w:r w:rsidRPr="008F6CE3">
              <w:rPr>
                <w:rFonts w:cs="Simplified Arabic"/>
              </w:rPr>
              <w:t>4.4.3.3</w:t>
            </w:r>
            <w:r w:rsidRPr="008F6CE3">
              <w:rPr>
                <w:rFonts w:cs="Simplified Arabic" w:hint="cs"/>
                <w:rtl/>
              </w:rPr>
              <w:t xml:space="preserve">  </w:t>
            </w:r>
            <w:r w:rsidRPr="008F6CE3">
              <w:rPr>
                <w:rFonts w:cs="Simplified Arabic"/>
                <w:rtl/>
              </w:rPr>
              <w:t>تصميم العينة</w:t>
            </w:r>
          </w:p>
        </w:tc>
        <w:tc>
          <w:tcPr>
            <w:tcW w:w="1145" w:type="dxa"/>
            <w:vAlign w:val="center"/>
          </w:tcPr>
          <w:p w:rsidR="008F6CE3" w:rsidRDefault="008A232F" w:rsidP="00D50072">
            <w:pPr>
              <w:jc w:val="center"/>
              <w:rPr>
                <w:rFonts w:cs="Simplified Arabic"/>
              </w:rPr>
            </w:pPr>
            <w:r>
              <w:rPr>
                <w:rFonts w:cs="Simplified Arabic" w:hint="cs"/>
                <w:rtl/>
              </w:rPr>
              <w:t>32</w:t>
            </w:r>
          </w:p>
        </w:tc>
      </w:tr>
      <w:tr w:rsidR="008F6CE3" w:rsidTr="00ED5A29">
        <w:trPr>
          <w:trHeight w:val="340"/>
          <w:jc w:val="center"/>
        </w:trPr>
        <w:tc>
          <w:tcPr>
            <w:tcW w:w="1501" w:type="dxa"/>
          </w:tcPr>
          <w:p w:rsidR="008F6CE3" w:rsidRDefault="008F6CE3" w:rsidP="00BB22A8">
            <w:pPr>
              <w:jc w:val="center"/>
              <w:rPr>
                <w:rFonts w:cs="Simplified Arabic"/>
              </w:rPr>
            </w:pPr>
          </w:p>
        </w:tc>
        <w:tc>
          <w:tcPr>
            <w:tcW w:w="745" w:type="dxa"/>
          </w:tcPr>
          <w:p w:rsidR="008F6CE3" w:rsidRDefault="008F6CE3" w:rsidP="00BB22A8">
            <w:pPr>
              <w:ind w:firstLine="316"/>
              <w:jc w:val="both"/>
              <w:rPr>
                <w:rFonts w:cs="Simplified Arabic"/>
              </w:rPr>
            </w:pPr>
          </w:p>
        </w:tc>
        <w:tc>
          <w:tcPr>
            <w:tcW w:w="5681" w:type="dxa"/>
            <w:gridSpan w:val="2"/>
          </w:tcPr>
          <w:p w:rsidR="008F6CE3" w:rsidRPr="008F6CE3" w:rsidRDefault="008F6CE3" w:rsidP="008F6CE3">
            <w:pPr>
              <w:jc w:val="both"/>
              <w:rPr>
                <w:rFonts w:cs="Simplified Arabic"/>
                <w:rtl/>
              </w:rPr>
            </w:pPr>
            <w:r w:rsidRPr="008F6CE3">
              <w:rPr>
                <w:rFonts w:cs="Simplified Arabic"/>
              </w:rPr>
              <w:t>5.4.3.3</w:t>
            </w:r>
            <w:r w:rsidRPr="008F6CE3">
              <w:rPr>
                <w:rFonts w:cs="Simplified Arabic" w:hint="cs"/>
                <w:rtl/>
              </w:rPr>
              <w:t xml:space="preserve">  طبقات العينة</w:t>
            </w:r>
          </w:p>
        </w:tc>
        <w:tc>
          <w:tcPr>
            <w:tcW w:w="1145" w:type="dxa"/>
            <w:vAlign w:val="center"/>
          </w:tcPr>
          <w:p w:rsidR="008F6CE3" w:rsidRDefault="008A232F" w:rsidP="00D50072">
            <w:pPr>
              <w:jc w:val="center"/>
              <w:rPr>
                <w:rFonts w:cs="Simplified Arabic"/>
              </w:rPr>
            </w:pPr>
            <w:r>
              <w:rPr>
                <w:rFonts w:cs="Simplified Arabic" w:hint="cs"/>
                <w:rtl/>
              </w:rPr>
              <w:t>32</w:t>
            </w:r>
          </w:p>
        </w:tc>
      </w:tr>
      <w:tr w:rsidR="008F6CE3" w:rsidTr="00ED5A29">
        <w:trPr>
          <w:trHeight w:val="340"/>
          <w:jc w:val="center"/>
        </w:trPr>
        <w:tc>
          <w:tcPr>
            <w:tcW w:w="1501" w:type="dxa"/>
          </w:tcPr>
          <w:p w:rsidR="008F6CE3" w:rsidRDefault="008F6CE3" w:rsidP="00BB22A8">
            <w:pPr>
              <w:jc w:val="center"/>
              <w:rPr>
                <w:rFonts w:cs="Simplified Arabic"/>
              </w:rPr>
            </w:pPr>
          </w:p>
        </w:tc>
        <w:tc>
          <w:tcPr>
            <w:tcW w:w="745" w:type="dxa"/>
          </w:tcPr>
          <w:p w:rsidR="008F6CE3" w:rsidRDefault="008F6CE3" w:rsidP="00BB22A8">
            <w:pPr>
              <w:ind w:firstLine="316"/>
              <w:jc w:val="both"/>
              <w:rPr>
                <w:rFonts w:cs="Simplified Arabic"/>
              </w:rPr>
            </w:pPr>
          </w:p>
        </w:tc>
        <w:tc>
          <w:tcPr>
            <w:tcW w:w="5681" w:type="dxa"/>
            <w:gridSpan w:val="2"/>
          </w:tcPr>
          <w:p w:rsidR="008F6CE3" w:rsidRPr="008F6CE3" w:rsidRDefault="008F6CE3" w:rsidP="008F6CE3">
            <w:pPr>
              <w:jc w:val="both"/>
              <w:rPr>
                <w:rFonts w:cs="Simplified Arabic"/>
                <w:rtl/>
              </w:rPr>
            </w:pPr>
            <w:r w:rsidRPr="008F6CE3">
              <w:rPr>
                <w:rFonts w:cs="Simplified Arabic"/>
              </w:rPr>
              <w:t xml:space="preserve">  6.4.3.3</w:t>
            </w:r>
            <w:r w:rsidRPr="008F6CE3">
              <w:rPr>
                <w:rFonts w:cs="Simplified Arabic" w:hint="cs"/>
                <w:rtl/>
              </w:rPr>
              <w:t xml:space="preserve">مستويات النشر </w:t>
            </w:r>
          </w:p>
        </w:tc>
        <w:tc>
          <w:tcPr>
            <w:tcW w:w="1145" w:type="dxa"/>
            <w:vAlign w:val="center"/>
          </w:tcPr>
          <w:p w:rsidR="008F6CE3" w:rsidRDefault="008A232F" w:rsidP="00D50072">
            <w:pPr>
              <w:jc w:val="center"/>
              <w:rPr>
                <w:rFonts w:cs="Simplified Arabic"/>
              </w:rPr>
            </w:pPr>
            <w:r>
              <w:rPr>
                <w:rFonts w:cs="Simplified Arabic" w:hint="cs"/>
                <w:rtl/>
              </w:rPr>
              <w:t>33</w:t>
            </w:r>
          </w:p>
        </w:tc>
      </w:tr>
      <w:tr w:rsidR="008F6CE3" w:rsidTr="00ED5A29">
        <w:trPr>
          <w:trHeight w:val="340"/>
          <w:jc w:val="center"/>
        </w:trPr>
        <w:tc>
          <w:tcPr>
            <w:tcW w:w="1501" w:type="dxa"/>
          </w:tcPr>
          <w:p w:rsidR="008F6CE3" w:rsidRDefault="008F6CE3" w:rsidP="00BB22A8">
            <w:pPr>
              <w:jc w:val="center"/>
              <w:rPr>
                <w:rFonts w:cs="Simplified Arabic"/>
              </w:rPr>
            </w:pPr>
          </w:p>
        </w:tc>
        <w:tc>
          <w:tcPr>
            <w:tcW w:w="745" w:type="dxa"/>
          </w:tcPr>
          <w:p w:rsidR="008F6CE3" w:rsidRDefault="008F6CE3" w:rsidP="00BB22A8">
            <w:pPr>
              <w:ind w:firstLine="316"/>
              <w:jc w:val="both"/>
              <w:rPr>
                <w:rFonts w:cs="Simplified Arabic"/>
              </w:rPr>
            </w:pPr>
          </w:p>
        </w:tc>
        <w:tc>
          <w:tcPr>
            <w:tcW w:w="5681" w:type="dxa"/>
            <w:gridSpan w:val="2"/>
          </w:tcPr>
          <w:p w:rsidR="008F6CE3" w:rsidRPr="008F6CE3" w:rsidRDefault="008F6CE3" w:rsidP="008F6CE3">
            <w:pPr>
              <w:jc w:val="both"/>
              <w:rPr>
                <w:rFonts w:cs="Simplified Arabic"/>
              </w:rPr>
            </w:pPr>
            <w:r w:rsidRPr="008F6CE3">
              <w:rPr>
                <w:rFonts w:cs="Simplified Arabic"/>
              </w:rPr>
              <w:t>7.4.3.3</w:t>
            </w:r>
            <w:r w:rsidRPr="008F6CE3">
              <w:rPr>
                <w:rFonts w:cs="Simplified Arabic" w:hint="cs"/>
                <w:rtl/>
              </w:rPr>
              <w:t xml:space="preserve"> </w:t>
            </w:r>
            <w:r w:rsidR="00BF10E6">
              <w:rPr>
                <w:rFonts w:cs="Simplified Arabic" w:hint="cs"/>
                <w:rtl/>
              </w:rPr>
              <w:t xml:space="preserve"> </w:t>
            </w:r>
            <w:r w:rsidRPr="008F6CE3">
              <w:rPr>
                <w:rFonts w:cs="Simplified Arabic" w:hint="cs"/>
                <w:rtl/>
              </w:rPr>
              <w:t xml:space="preserve">حساب الأوزان </w:t>
            </w:r>
          </w:p>
        </w:tc>
        <w:tc>
          <w:tcPr>
            <w:tcW w:w="1145" w:type="dxa"/>
            <w:vAlign w:val="center"/>
          </w:tcPr>
          <w:p w:rsidR="008F6CE3" w:rsidRDefault="008A232F" w:rsidP="00D50072">
            <w:pPr>
              <w:jc w:val="center"/>
              <w:rPr>
                <w:rFonts w:cs="Simplified Arabic"/>
              </w:rPr>
            </w:pPr>
            <w:r>
              <w:rPr>
                <w:rFonts w:cs="Simplified Arabic" w:hint="cs"/>
                <w:rtl/>
              </w:rPr>
              <w:t>33</w:t>
            </w:r>
          </w:p>
        </w:tc>
      </w:tr>
      <w:tr w:rsidR="008F6CE3" w:rsidRPr="008F6CE3" w:rsidTr="00ED5A29">
        <w:trPr>
          <w:trHeight w:val="74"/>
          <w:jc w:val="center"/>
        </w:trPr>
        <w:tc>
          <w:tcPr>
            <w:tcW w:w="1501" w:type="dxa"/>
          </w:tcPr>
          <w:p w:rsidR="008F6CE3" w:rsidRPr="008F6CE3" w:rsidRDefault="008F6CE3" w:rsidP="00C66DCF">
            <w:pPr>
              <w:jc w:val="center"/>
              <w:rPr>
                <w:rFonts w:cs="Simplified Arabic"/>
                <w:sz w:val="6"/>
                <w:szCs w:val="6"/>
                <w:rtl/>
              </w:rPr>
            </w:pPr>
          </w:p>
        </w:tc>
        <w:tc>
          <w:tcPr>
            <w:tcW w:w="6426" w:type="dxa"/>
            <w:gridSpan w:val="3"/>
          </w:tcPr>
          <w:p w:rsidR="008F6CE3" w:rsidRPr="008F6CE3" w:rsidRDefault="008F6CE3" w:rsidP="00C66DCF">
            <w:pPr>
              <w:rPr>
                <w:rFonts w:cs="Simplified Arabic"/>
                <w:sz w:val="6"/>
                <w:szCs w:val="6"/>
                <w:rtl/>
              </w:rPr>
            </w:pPr>
          </w:p>
        </w:tc>
        <w:tc>
          <w:tcPr>
            <w:tcW w:w="1145" w:type="dxa"/>
            <w:vAlign w:val="center"/>
          </w:tcPr>
          <w:p w:rsidR="008F6CE3" w:rsidRPr="008F6CE3" w:rsidRDefault="008F6CE3" w:rsidP="00D50072">
            <w:pPr>
              <w:jc w:val="center"/>
              <w:rPr>
                <w:rFonts w:cs="Simplified Arabic"/>
                <w:sz w:val="6"/>
                <w:szCs w:val="6"/>
                <w:rtl/>
              </w:rPr>
            </w:pPr>
          </w:p>
        </w:tc>
      </w:tr>
      <w:tr w:rsidR="008F6CE3" w:rsidTr="00ED5A29">
        <w:trPr>
          <w:trHeight w:val="340"/>
          <w:jc w:val="center"/>
        </w:trPr>
        <w:tc>
          <w:tcPr>
            <w:tcW w:w="1501" w:type="dxa"/>
          </w:tcPr>
          <w:p w:rsidR="008F6CE3" w:rsidRDefault="008F6CE3" w:rsidP="00BB22A8">
            <w:pPr>
              <w:jc w:val="center"/>
              <w:rPr>
                <w:rFonts w:cs="Simplified Arabic"/>
                <w:rtl/>
              </w:rPr>
            </w:pPr>
          </w:p>
        </w:tc>
        <w:tc>
          <w:tcPr>
            <w:tcW w:w="6426" w:type="dxa"/>
            <w:gridSpan w:val="3"/>
          </w:tcPr>
          <w:p w:rsidR="008F6CE3" w:rsidRPr="00261F72" w:rsidRDefault="008F6CE3" w:rsidP="00261F72">
            <w:pPr>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w:t>
            </w:r>
            <w:r w:rsidRPr="00261F72">
              <w:rPr>
                <w:rFonts w:cs="Simplified Arabic" w:hint="cs"/>
                <w:color w:val="000000" w:themeColor="text1"/>
                <w:rtl/>
              </w:rPr>
              <w:t>العمليات الميدانية</w:t>
            </w:r>
          </w:p>
        </w:tc>
        <w:tc>
          <w:tcPr>
            <w:tcW w:w="1145" w:type="dxa"/>
            <w:vAlign w:val="center"/>
          </w:tcPr>
          <w:p w:rsidR="008F6CE3" w:rsidRPr="00B97289" w:rsidRDefault="008A232F" w:rsidP="00D50072">
            <w:pPr>
              <w:jc w:val="center"/>
              <w:rPr>
                <w:rFonts w:cs="Simplified Arabic"/>
                <w:b/>
                <w:bCs/>
                <w:rtl/>
              </w:rPr>
            </w:pPr>
            <w:r>
              <w:rPr>
                <w:rFonts w:cs="Simplified Arabic" w:hint="cs"/>
                <w:b/>
                <w:bCs/>
                <w:rtl/>
              </w:rPr>
              <w:t>33</w:t>
            </w:r>
          </w:p>
        </w:tc>
      </w:tr>
      <w:tr w:rsidR="008F6CE3" w:rsidTr="00ED5A29">
        <w:trPr>
          <w:trHeight w:val="340"/>
          <w:jc w:val="center"/>
        </w:trPr>
        <w:tc>
          <w:tcPr>
            <w:tcW w:w="1501" w:type="dxa"/>
          </w:tcPr>
          <w:p w:rsidR="008F6CE3" w:rsidRDefault="008F6CE3" w:rsidP="00BB22A8">
            <w:pPr>
              <w:jc w:val="center"/>
              <w:rPr>
                <w:rFonts w:cs="Simplified Arabic"/>
                <w:rtl/>
              </w:rPr>
            </w:pPr>
          </w:p>
        </w:tc>
        <w:tc>
          <w:tcPr>
            <w:tcW w:w="6426" w:type="dxa"/>
            <w:gridSpan w:val="3"/>
          </w:tcPr>
          <w:p w:rsidR="008F6CE3" w:rsidRPr="00261F72" w:rsidRDefault="008F6CE3" w:rsidP="00261F72">
            <w:pPr>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4.3  التدريب والتعيين</w:t>
            </w:r>
          </w:p>
        </w:tc>
        <w:tc>
          <w:tcPr>
            <w:tcW w:w="1145" w:type="dxa"/>
            <w:vAlign w:val="center"/>
          </w:tcPr>
          <w:p w:rsidR="008F6CE3" w:rsidRPr="00081B2A" w:rsidRDefault="008A232F" w:rsidP="00D50072">
            <w:pPr>
              <w:jc w:val="center"/>
              <w:rPr>
                <w:rFonts w:cs="Simplified Arabic"/>
                <w:rtl/>
              </w:rPr>
            </w:pPr>
            <w:r>
              <w:rPr>
                <w:rFonts w:cs="Simplified Arabic" w:hint="cs"/>
                <w:rtl/>
              </w:rPr>
              <w:t>33</w:t>
            </w:r>
          </w:p>
        </w:tc>
      </w:tr>
      <w:tr w:rsidR="008F6CE3" w:rsidTr="00ED5A29">
        <w:trPr>
          <w:trHeight w:val="340"/>
          <w:jc w:val="center"/>
        </w:trPr>
        <w:tc>
          <w:tcPr>
            <w:tcW w:w="1501" w:type="dxa"/>
          </w:tcPr>
          <w:p w:rsidR="008F6CE3" w:rsidRDefault="008F6CE3" w:rsidP="00BB22A8">
            <w:pPr>
              <w:jc w:val="center"/>
              <w:rPr>
                <w:rFonts w:cs="Simplified Arabic"/>
                <w:rtl/>
              </w:rPr>
            </w:pPr>
          </w:p>
        </w:tc>
        <w:tc>
          <w:tcPr>
            <w:tcW w:w="6426" w:type="dxa"/>
            <w:gridSpan w:val="3"/>
          </w:tcPr>
          <w:p w:rsidR="008F6CE3" w:rsidRPr="00261F72" w:rsidRDefault="008F6CE3" w:rsidP="00261F72">
            <w:pPr>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4.3  جمع البيانات</w:t>
            </w:r>
          </w:p>
        </w:tc>
        <w:tc>
          <w:tcPr>
            <w:tcW w:w="1145" w:type="dxa"/>
            <w:vAlign w:val="center"/>
          </w:tcPr>
          <w:p w:rsidR="008F6CE3" w:rsidRPr="004E575D" w:rsidRDefault="0089646F" w:rsidP="00D50072">
            <w:pPr>
              <w:jc w:val="center"/>
              <w:rPr>
                <w:rFonts w:cs="Simplified Arabic"/>
              </w:rPr>
            </w:pPr>
            <w:r>
              <w:rPr>
                <w:rFonts w:cs="Simplified Arabic" w:hint="cs"/>
                <w:rtl/>
              </w:rPr>
              <w:t>33</w:t>
            </w:r>
          </w:p>
        </w:tc>
      </w:tr>
      <w:tr w:rsidR="008F6CE3" w:rsidTr="00ED5A29">
        <w:trPr>
          <w:trHeight w:val="340"/>
          <w:jc w:val="center"/>
        </w:trPr>
        <w:tc>
          <w:tcPr>
            <w:tcW w:w="1501" w:type="dxa"/>
          </w:tcPr>
          <w:p w:rsidR="008F6CE3" w:rsidRDefault="008F6CE3" w:rsidP="00BB22A8">
            <w:pPr>
              <w:jc w:val="center"/>
              <w:rPr>
                <w:rFonts w:cs="Simplified Arabic"/>
                <w:rtl/>
              </w:rPr>
            </w:pPr>
          </w:p>
        </w:tc>
        <w:tc>
          <w:tcPr>
            <w:tcW w:w="6426" w:type="dxa"/>
            <w:gridSpan w:val="3"/>
          </w:tcPr>
          <w:p w:rsidR="008F6CE3" w:rsidRPr="00261F72" w:rsidRDefault="008F6CE3" w:rsidP="00261F72">
            <w:pPr>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4.3 </w:t>
            </w:r>
            <w:r w:rsidRPr="00261F72">
              <w:rPr>
                <w:rFonts w:cs="Simplified Arabic"/>
                <w:color w:val="000000" w:themeColor="text1"/>
                <w:rtl/>
              </w:rPr>
              <w:t xml:space="preserve"> </w:t>
            </w:r>
            <w:r w:rsidRPr="00261F72">
              <w:rPr>
                <w:rFonts w:cs="Simplified Arabic" w:hint="cs"/>
                <w:color w:val="000000" w:themeColor="text1"/>
                <w:rtl/>
              </w:rPr>
              <w:t>الإشراف والتدقيق الميداني</w:t>
            </w:r>
          </w:p>
        </w:tc>
        <w:tc>
          <w:tcPr>
            <w:tcW w:w="1145" w:type="dxa"/>
            <w:vAlign w:val="center"/>
          </w:tcPr>
          <w:p w:rsidR="008F6CE3" w:rsidRPr="004E575D" w:rsidRDefault="0089646F" w:rsidP="00E32E08">
            <w:pPr>
              <w:jc w:val="center"/>
              <w:rPr>
                <w:rFonts w:cs="Simplified Arabic"/>
              </w:rPr>
            </w:pPr>
            <w:r>
              <w:rPr>
                <w:rFonts w:cs="Simplified Arabic" w:hint="cs"/>
                <w:rtl/>
              </w:rPr>
              <w:t>3</w:t>
            </w:r>
            <w:r w:rsidR="00E32E08">
              <w:rPr>
                <w:rFonts w:cs="Simplified Arabic" w:hint="cs"/>
                <w:rtl/>
              </w:rPr>
              <w:t>4</w:t>
            </w:r>
          </w:p>
        </w:tc>
      </w:tr>
      <w:tr w:rsidR="008F6CE3" w:rsidTr="00ED5A29">
        <w:trPr>
          <w:trHeight w:val="340"/>
          <w:jc w:val="center"/>
        </w:trPr>
        <w:tc>
          <w:tcPr>
            <w:tcW w:w="1501" w:type="dxa"/>
          </w:tcPr>
          <w:p w:rsidR="008F6CE3" w:rsidRDefault="008F6CE3" w:rsidP="00BB22A8">
            <w:pPr>
              <w:jc w:val="center"/>
              <w:rPr>
                <w:rFonts w:cs="Simplified Arabic"/>
                <w:rtl/>
              </w:rPr>
            </w:pPr>
          </w:p>
        </w:tc>
        <w:tc>
          <w:tcPr>
            <w:tcW w:w="6426" w:type="dxa"/>
            <w:gridSpan w:val="3"/>
          </w:tcPr>
          <w:p w:rsidR="008F6CE3" w:rsidRPr="00261F72" w:rsidRDefault="008F6CE3" w:rsidP="00261F72">
            <w:pPr>
              <w:ind w:firstLine="463"/>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4.3  التدقيق المكتبي والترميز</w:t>
            </w:r>
          </w:p>
        </w:tc>
        <w:tc>
          <w:tcPr>
            <w:tcW w:w="1145" w:type="dxa"/>
            <w:vAlign w:val="center"/>
          </w:tcPr>
          <w:p w:rsidR="008F6CE3" w:rsidRPr="004E575D" w:rsidRDefault="008A232F" w:rsidP="00D50072">
            <w:pPr>
              <w:jc w:val="center"/>
              <w:rPr>
                <w:rFonts w:cs="Simplified Arabic"/>
              </w:rPr>
            </w:pPr>
            <w:r>
              <w:rPr>
                <w:rFonts w:cs="Simplified Arabic" w:hint="cs"/>
                <w:rtl/>
              </w:rPr>
              <w:t>34</w:t>
            </w:r>
          </w:p>
        </w:tc>
      </w:tr>
      <w:tr w:rsidR="002733BB" w:rsidTr="00ED5A29">
        <w:trPr>
          <w:trHeight w:val="87"/>
          <w:jc w:val="center"/>
        </w:trPr>
        <w:tc>
          <w:tcPr>
            <w:tcW w:w="1501" w:type="dxa"/>
          </w:tcPr>
          <w:p w:rsidR="002733BB" w:rsidRPr="002733BB" w:rsidRDefault="002733BB" w:rsidP="00BB22A8">
            <w:pPr>
              <w:jc w:val="center"/>
              <w:rPr>
                <w:rFonts w:cs="Simplified Arabic"/>
                <w:sz w:val="6"/>
                <w:szCs w:val="6"/>
                <w:rtl/>
              </w:rPr>
            </w:pPr>
          </w:p>
        </w:tc>
        <w:tc>
          <w:tcPr>
            <w:tcW w:w="6426" w:type="dxa"/>
            <w:gridSpan w:val="3"/>
          </w:tcPr>
          <w:p w:rsidR="002733BB" w:rsidRPr="002733BB" w:rsidRDefault="002733BB" w:rsidP="00261F72">
            <w:pPr>
              <w:ind w:firstLine="463"/>
              <w:rPr>
                <w:rFonts w:cs="Simplified Arabic"/>
                <w:color w:val="000000" w:themeColor="text1"/>
                <w:sz w:val="6"/>
                <w:szCs w:val="6"/>
                <w:rtl/>
              </w:rPr>
            </w:pPr>
          </w:p>
        </w:tc>
        <w:tc>
          <w:tcPr>
            <w:tcW w:w="1145" w:type="dxa"/>
            <w:vAlign w:val="center"/>
          </w:tcPr>
          <w:p w:rsidR="002733BB" w:rsidRPr="002733BB" w:rsidRDefault="002733BB" w:rsidP="00D50072">
            <w:pPr>
              <w:jc w:val="center"/>
              <w:rPr>
                <w:rFonts w:cs="Simplified Arabic"/>
                <w:sz w:val="6"/>
                <w:szCs w:val="6"/>
              </w:rPr>
            </w:pPr>
          </w:p>
        </w:tc>
      </w:tr>
      <w:tr w:rsidR="008F6CE3" w:rsidTr="00ED5A29">
        <w:trPr>
          <w:trHeight w:val="340"/>
          <w:jc w:val="center"/>
        </w:trPr>
        <w:tc>
          <w:tcPr>
            <w:tcW w:w="1501" w:type="dxa"/>
          </w:tcPr>
          <w:p w:rsidR="008F6CE3" w:rsidRDefault="008F6CE3" w:rsidP="00BB22A8">
            <w:pPr>
              <w:jc w:val="center"/>
              <w:rPr>
                <w:rFonts w:cs="Simplified Arabic"/>
                <w:rtl/>
              </w:rPr>
            </w:pPr>
          </w:p>
        </w:tc>
        <w:tc>
          <w:tcPr>
            <w:tcW w:w="6426" w:type="dxa"/>
            <w:gridSpan w:val="3"/>
          </w:tcPr>
          <w:p w:rsidR="008F6CE3" w:rsidRPr="00261F72" w:rsidRDefault="008F6CE3" w:rsidP="00261F72">
            <w:pPr>
              <w:rPr>
                <w:rFonts w:cs="Simplified Arabic"/>
                <w:color w:val="000000" w:themeColor="text1"/>
                <w:rtl/>
              </w:rPr>
            </w:pPr>
            <w:r w:rsidRPr="00261F72">
              <w:rPr>
                <w:rFonts w:cs="Simplified Arabic" w:hint="cs"/>
                <w:color w:val="000000" w:themeColor="text1"/>
                <w:rtl/>
              </w:rPr>
              <w:t>5</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معالجة البيانات</w:t>
            </w:r>
          </w:p>
        </w:tc>
        <w:tc>
          <w:tcPr>
            <w:tcW w:w="1145" w:type="dxa"/>
            <w:vAlign w:val="center"/>
          </w:tcPr>
          <w:p w:rsidR="008F6CE3" w:rsidRPr="00B97289" w:rsidRDefault="008A232F" w:rsidP="00D50072">
            <w:pPr>
              <w:jc w:val="center"/>
              <w:rPr>
                <w:rFonts w:cs="Simplified Arabic"/>
                <w:b/>
                <w:bCs/>
              </w:rPr>
            </w:pPr>
            <w:r>
              <w:rPr>
                <w:rFonts w:cs="Simplified Arabic" w:hint="cs"/>
                <w:b/>
                <w:bCs/>
                <w:rtl/>
              </w:rPr>
              <w:t>34</w:t>
            </w:r>
          </w:p>
        </w:tc>
      </w:tr>
      <w:tr w:rsidR="008F6CE3" w:rsidTr="00ED5A29">
        <w:trPr>
          <w:trHeight w:val="340"/>
          <w:jc w:val="center"/>
        </w:trPr>
        <w:tc>
          <w:tcPr>
            <w:tcW w:w="1501" w:type="dxa"/>
          </w:tcPr>
          <w:p w:rsidR="008F6CE3" w:rsidRDefault="008F6CE3" w:rsidP="00BB22A8">
            <w:pPr>
              <w:jc w:val="center"/>
              <w:rPr>
                <w:rFonts w:cs="Simplified Arabic"/>
                <w:rtl/>
              </w:rPr>
            </w:pPr>
          </w:p>
        </w:tc>
        <w:tc>
          <w:tcPr>
            <w:tcW w:w="6426" w:type="dxa"/>
            <w:gridSpan w:val="3"/>
          </w:tcPr>
          <w:p w:rsidR="008F6CE3" w:rsidRPr="00261F72" w:rsidRDefault="008F6CE3" w:rsidP="00484437">
            <w:pPr>
              <w:keepNext/>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5.3  برنامج الإدخال وقواعد التدقيق</w:t>
            </w:r>
          </w:p>
        </w:tc>
        <w:tc>
          <w:tcPr>
            <w:tcW w:w="1145" w:type="dxa"/>
            <w:vAlign w:val="center"/>
          </w:tcPr>
          <w:p w:rsidR="008F6CE3" w:rsidRPr="004E575D" w:rsidRDefault="008A232F" w:rsidP="00D50072">
            <w:pPr>
              <w:jc w:val="center"/>
              <w:rPr>
                <w:rFonts w:cs="Simplified Arabic"/>
              </w:rPr>
            </w:pPr>
            <w:r>
              <w:rPr>
                <w:rFonts w:cs="Simplified Arabic" w:hint="cs"/>
                <w:rtl/>
              </w:rPr>
              <w:t>34</w:t>
            </w:r>
          </w:p>
        </w:tc>
      </w:tr>
      <w:tr w:rsidR="008F6CE3" w:rsidTr="00ED5A29">
        <w:trPr>
          <w:trHeight w:val="340"/>
          <w:jc w:val="center"/>
        </w:trPr>
        <w:tc>
          <w:tcPr>
            <w:tcW w:w="1501" w:type="dxa"/>
          </w:tcPr>
          <w:p w:rsidR="008F6CE3" w:rsidRDefault="008F6CE3" w:rsidP="00BB22A8">
            <w:pPr>
              <w:jc w:val="center"/>
              <w:rPr>
                <w:rFonts w:cs="Simplified Arabic"/>
                <w:rtl/>
              </w:rPr>
            </w:pPr>
          </w:p>
        </w:tc>
        <w:tc>
          <w:tcPr>
            <w:tcW w:w="6426" w:type="dxa"/>
            <w:gridSpan w:val="3"/>
          </w:tcPr>
          <w:p w:rsidR="008F6CE3" w:rsidRPr="00261F72" w:rsidRDefault="008F6CE3" w:rsidP="00484437">
            <w:pPr>
              <w:keepNext/>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5.3  تنظيف البيانات</w:t>
            </w:r>
          </w:p>
        </w:tc>
        <w:tc>
          <w:tcPr>
            <w:tcW w:w="1145" w:type="dxa"/>
            <w:vAlign w:val="center"/>
          </w:tcPr>
          <w:p w:rsidR="008F6CE3" w:rsidRDefault="0089646F" w:rsidP="00D50072">
            <w:pPr>
              <w:jc w:val="center"/>
            </w:pPr>
            <w:r>
              <w:rPr>
                <w:rFonts w:hint="cs"/>
                <w:rtl/>
              </w:rPr>
              <w:t>34</w:t>
            </w:r>
          </w:p>
        </w:tc>
      </w:tr>
      <w:tr w:rsidR="008F6CE3" w:rsidTr="00ED5A29">
        <w:trPr>
          <w:trHeight w:val="340"/>
          <w:jc w:val="center"/>
        </w:trPr>
        <w:tc>
          <w:tcPr>
            <w:tcW w:w="1501" w:type="dxa"/>
          </w:tcPr>
          <w:p w:rsidR="008F6CE3" w:rsidRDefault="008F6CE3" w:rsidP="00BB22A8">
            <w:pPr>
              <w:jc w:val="center"/>
              <w:rPr>
                <w:rFonts w:cs="Simplified Arabic"/>
                <w:rtl/>
              </w:rPr>
            </w:pPr>
          </w:p>
        </w:tc>
        <w:tc>
          <w:tcPr>
            <w:tcW w:w="6426" w:type="dxa"/>
            <w:gridSpan w:val="3"/>
          </w:tcPr>
          <w:p w:rsidR="008F6CE3" w:rsidRPr="00261F72" w:rsidRDefault="008F6CE3" w:rsidP="00166196">
            <w:pPr>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5.3 </w:t>
            </w:r>
            <w:r w:rsidRPr="00261F72">
              <w:rPr>
                <w:rFonts w:cs="Simplified Arabic"/>
                <w:color w:val="000000" w:themeColor="text1"/>
                <w:rtl/>
              </w:rPr>
              <w:t xml:space="preserve"> </w:t>
            </w:r>
            <w:r w:rsidR="00166196">
              <w:rPr>
                <w:rFonts w:cs="Simplified Arabic" w:hint="cs"/>
                <w:color w:val="000000" w:themeColor="text1"/>
                <w:rtl/>
              </w:rPr>
              <w:t>الجدولة</w:t>
            </w:r>
          </w:p>
        </w:tc>
        <w:tc>
          <w:tcPr>
            <w:tcW w:w="1145" w:type="dxa"/>
            <w:vAlign w:val="center"/>
          </w:tcPr>
          <w:p w:rsidR="008F6CE3" w:rsidRDefault="0089646F" w:rsidP="00E32E08">
            <w:pPr>
              <w:jc w:val="center"/>
              <w:rPr>
                <w:rFonts w:cs="Simplified Arabic"/>
              </w:rPr>
            </w:pPr>
            <w:r>
              <w:rPr>
                <w:rFonts w:cs="Simplified Arabic" w:hint="cs"/>
                <w:rtl/>
              </w:rPr>
              <w:t>3</w:t>
            </w:r>
            <w:r w:rsidR="00E32E08">
              <w:rPr>
                <w:rFonts w:cs="Simplified Arabic" w:hint="cs"/>
                <w:rtl/>
              </w:rPr>
              <w:t>5</w:t>
            </w:r>
          </w:p>
        </w:tc>
      </w:tr>
      <w:tr w:rsidR="008F6CE3" w:rsidRPr="008F6CE3" w:rsidTr="00ED5A29">
        <w:trPr>
          <w:trHeight w:val="74"/>
          <w:jc w:val="center"/>
        </w:trPr>
        <w:tc>
          <w:tcPr>
            <w:tcW w:w="1501" w:type="dxa"/>
          </w:tcPr>
          <w:p w:rsidR="008F6CE3" w:rsidRPr="008F6CE3" w:rsidRDefault="008F6CE3" w:rsidP="00C66DCF">
            <w:pPr>
              <w:jc w:val="center"/>
              <w:rPr>
                <w:rFonts w:cs="Simplified Arabic"/>
                <w:sz w:val="6"/>
                <w:szCs w:val="6"/>
                <w:rtl/>
              </w:rPr>
            </w:pPr>
          </w:p>
        </w:tc>
        <w:tc>
          <w:tcPr>
            <w:tcW w:w="6426" w:type="dxa"/>
            <w:gridSpan w:val="3"/>
          </w:tcPr>
          <w:p w:rsidR="008F6CE3" w:rsidRPr="008F6CE3" w:rsidRDefault="008F6CE3" w:rsidP="00C66DCF">
            <w:pPr>
              <w:rPr>
                <w:rFonts w:cs="Simplified Arabic"/>
                <w:sz w:val="6"/>
                <w:szCs w:val="6"/>
                <w:rtl/>
              </w:rPr>
            </w:pPr>
          </w:p>
        </w:tc>
        <w:tc>
          <w:tcPr>
            <w:tcW w:w="1145" w:type="dxa"/>
            <w:vAlign w:val="center"/>
          </w:tcPr>
          <w:p w:rsidR="008F6CE3" w:rsidRPr="008F6CE3" w:rsidRDefault="008F6CE3" w:rsidP="00D50072">
            <w:pPr>
              <w:jc w:val="center"/>
              <w:rPr>
                <w:rFonts w:cs="Simplified Arabic"/>
                <w:sz w:val="6"/>
                <w:szCs w:val="6"/>
                <w:rtl/>
              </w:rPr>
            </w:pPr>
          </w:p>
        </w:tc>
      </w:tr>
      <w:tr w:rsidR="008F6CE3" w:rsidTr="00ED5A29">
        <w:trPr>
          <w:trHeight w:val="340"/>
          <w:jc w:val="center"/>
        </w:trPr>
        <w:tc>
          <w:tcPr>
            <w:tcW w:w="1501" w:type="dxa"/>
          </w:tcPr>
          <w:p w:rsidR="008F6CE3" w:rsidRDefault="008F6CE3" w:rsidP="00BB22A8">
            <w:pPr>
              <w:jc w:val="center"/>
              <w:rPr>
                <w:rFonts w:cs="Simplified Arabic"/>
                <w:rtl/>
              </w:rPr>
            </w:pPr>
            <w:r>
              <w:rPr>
                <w:rFonts w:cs="Simplified Arabic" w:hint="cs"/>
                <w:rtl/>
              </w:rPr>
              <w:t>الفصل الرابع:</w:t>
            </w:r>
          </w:p>
        </w:tc>
        <w:tc>
          <w:tcPr>
            <w:tcW w:w="6426" w:type="dxa"/>
            <w:gridSpan w:val="3"/>
          </w:tcPr>
          <w:p w:rsidR="008F6CE3" w:rsidRPr="00261F72" w:rsidRDefault="008F6CE3" w:rsidP="00484437">
            <w:pPr>
              <w:rPr>
                <w:rFonts w:cs="Simplified Arabic"/>
                <w:b/>
                <w:bCs/>
                <w:color w:val="000000" w:themeColor="text1"/>
                <w:rtl/>
              </w:rPr>
            </w:pPr>
            <w:r w:rsidRPr="00261F72">
              <w:rPr>
                <w:rFonts w:cs="Simplified Arabic" w:hint="cs"/>
                <w:b/>
                <w:bCs/>
                <w:color w:val="000000" w:themeColor="text1"/>
                <w:rtl/>
              </w:rPr>
              <w:t>الجودة</w:t>
            </w:r>
          </w:p>
        </w:tc>
        <w:tc>
          <w:tcPr>
            <w:tcW w:w="1145" w:type="dxa"/>
            <w:vAlign w:val="center"/>
          </w:tcPr>
          <w:p w:rsidR="008F6CE3" w:rsidRPr="00656556" w:rsidRDefault="0089646F" w:rsidP="00E32E08">
            <w:pPr>
              <w:jc w:val="center"/>
              <w:rPr>
                <w:rFonts w:cs="Simplified Arabic"/>
                <w:b/>
                <w:bCs/>
              </w:rPr>
            </w:pPr>
            <w:r>
              <w:rPr>
                <w:rFonts w:cs="Simplified Arabic" w:hint="cs"/>
                <w:b/>
                <w:bCs/>
                <w:rtl/>
              </w:rPr>
              <w:t>3</w:t>
            </w:r>
            <w:r w:rsidR="00E32E08">
              <w:rPr>
                <w:rFonts w:cs="Simplified Arabic" w:hint="cs"/>
                <w:b/>
                <w:bCs/>
                <w:rtl/>
              </w:rPr>
              <w:t>7</w:t>
            </w:r>
          </w:p>
        </w:tc>
      </w:tr>
      <w:tr w:rsidR="008F6CE3" w:rsidTr="00ED5A29">
        <w:trPr>
          <w:trHeight w:val="340"/>
          <w:jc w:val="center"/>
        </w:trPr>
        <w:tc>
          <w:tcPr>
            <w:tcW w:w="1501" w:type="dxa"/>
          </w:tcPr>
          <w:p w:rsidR="008F6CE3" w:rsidRDefault="008F6CE3" w:rsidP="00BB22A8">
            <w:pPr>
              <w:jc w:val="center"/>
              <w:rPr>
                <w:rFonts w:cs="Simplified Arabic"/>
                <w:rtl/>
              </w:rPr>
            </w:pPr>
          </w:p>
        </w:tc>
        <w:tc>
          <w:tcPr>
            <w:tcW w:w="6426" w:type="dxa"/>
            <w:gridSpan w:val="3"/>
          </w:tcPr>
          <w:p w:rsidR="008F6CE3" w:rsidRPr="00261F72" w:rsidRDefault="008F6CE3" w:rsidP="00484437">
            <w:pPr>
              <w:rPr>
                <w:rFonts w:cs="Simplified Arabic"/>
                <w:b/>
                <w:bCs/>
                <w:color w:val="000000" w:themeColor="text1"/>
                <w:rtl/>
              </w:rPr>
            </w:pPr>
            <w:r w:rsidRPr="00261F72">
              <w:rPr>
                <w:rFonts w:cs="Simplified Arabic"/>
                <w:color w:val="000000" w:themeColor="text1"/>
                <w:rtl/>
              </w:rPr>
              <w:t>1.</w:t>
            </w:r>
            <w:r w:rsidRPr="00261F72">
              <w:rPr>
                <w:rFonts w:cs="Simplified Arabic" w:hint="cs"/>
                <w:color w:val="000000" w:themeColor="text1"/>
                <w:rtl/>
              </w:rPr>
              <w:t>4  الدقة</w:t>
            </w:r>
          </w:p>
        </w:tc>
        <w:tc>
          <w:tcPr>
            <w:tcW w:w="1145" w:type="dxa"/>
            <w:vAlign w:val="center"/>
          </w:tcPr>
          <w:p w:rsidR="008F6CE3" w:rsidRDefault="0089646F" w:rsidP="00E32E08">
            <w:pPr>
              <w:jc w:val="center"/>
              <w:rPr>
                <w:rFonts w:cs="Simplified Arabic"/>
              </w:rPr>
            </w:pPr>
            <w:r>
              <w:rPr>
                <w:rFonts w:cs="Simplified Arabic" w:hint="cs"/>
                <w:rtl/>
              </w:rPr>
              <w:t>3</w:t>
            </w:r>
            <w:r w:rsidR="00E32E08">
              <w:rPr>
                <w:rFonts w:cs="Simplified Arabic" w:hint="cs"/>
                <w:rtl/>
              </w:rPr>
              <w:t>7</w:t>
            </w:r>
          </w:p>
        </w:tc>
      </w:tr>
      <w:tr w:rsidR="008F6CE3" w:rsidTr="00ED5A29">
        <w:trPr>
          <w:trHeight w:val="340"/>
          <w:jc w:val="center"/>
        </w:trPr>
        <w:tc>
          <w:tcPr>
            <w:tcW w:w="1501" w:type="dxa"/>
          </w:tcPr>
          <w:p w:rsidR="008F6CE3" w:rsidRDefault="008F6CE3" w:rsidP="00BB22A8">
            <w:pPr>
              <w:jc w:val="center"/>
              <w:rPr>
                <w:rFonts w:cs="Simplified Arabic"/>
                <w:rtl/>
              </w:rPr>
            </w:pPr>
          </w:p>
        </w:tc>
        <w:tc>
          <w:tcPr>
            <w:tcW w:w="6426" w:type="dxa"/>
            <w:gridSpan w:val="3"/>
          </w:tcPr>
          <w:p w:rsidR="008F6CE3" w:rsidRPr="00261F72" w:rsidRDefault="008F6CE3" w:rsidP="00484437">
            <w:pPr>
              <w:ind w:firstLine="463"/>
              <w:rPr>
                <w:rFonts w:cs="Simplified Arabic"/>
                <w:b/>
                <w:bCs/>
                <w:color w:val="000000" w:themeColor="text1"/>
                <w:rtl/>
              </w:rPr>
            </w:pPr>
            <w:r w:rsidRPr="00261F72">
              <w:rPr>
                <w:rFonts w:cs="Simplified Arabic" w:hint="cs"/>
                <w:color w:val="000000" w:themeColor="text1"/>
                <w:rtl/>
              </w:rPr>
              <w:t>1.1</w:t>
            </w:r>
            <w:r w:rsidRPr="00261F72">
              <w:rPr>
                <w:rFonts w:cs="Simplified Arabic"/>
                <w:color w:val="000000" w:themeColor="text1"/>
                <w:rtl/>
              </w:rPr>
              <w:t>.</w:t>
            </w:r>
            <w:r w:rsidRPr="00261F72">
              <w:rPr>
                <w:rFonts w:cs="Simplified Arabic" w:hint="cs"/>
                <w:color w:val="000000" w:themeColor="text1"/>
                <w:rtl/>
              </w:rPr>
              <w:t xml:space="preserve">4  أخطاء المعاينة  </w:t>
            </w:r>
          </w:p>
        </w:tc>
        <w:tc>
          <w:tcPr>
            <w:tcW w:w="1145" w:type="dxa"/>
            <w:vAlign w:val="center"/>
          </w:tcPr>
          <w:p w:rsidR="008F6CE3" w:rsidRDefault="0089646F" w:rsidP="00E32E08">
            <w:pPr>
              <w:jc w:val="center"/>
              <w:rPr>
                <w:rFonts w:cs="Simplified Arabic"/>
              </w:rPr>
            </w:pPr>
            <w:r>
              <w:rPr>
                <w:rFonts w:cs="Simplified Arabic" w:hint="cs"/>
                <w:rtl/>
              </w:rPr>
              <w:t>3</w:t>
            </w:r>
            <w:r w:rsidR="00E32E08">
              <w:rPr>
                <w:rFonts w:cs="Simplified Arabic" w:hint="cs"/>
                <w:rtl/>
              </w:rPr>
              <w:t>7</w:t>
            </w:r>
          </w:p>
        </w:tc>
      </w:tr>
      <w:tr w:rsidR="008F6CE3" w:rsidTr="00ED5A29">
        <w:trPr>
          <w:trHeight w:val="340"/>
          <w:jc w:val="center"/>
        </w:trPr>
        <w:tc>
          <w:tcPr>
            <w:tcW w:w="1501" w:type="dxa"/>
          </w:tcPr>
          <w:p w:rsidR="008F6CE3" w:rsidRDefault="008F6CE3" w:rsidP="00BB22A8">
            <w:pPr>
              <w:jc w:val="center"/>
              <w:rPr>
                <w:rFonts w:cs="Simplified Arabic"/>
                <w:rtl/>
              </w:rPr>
            </w:pPr>
          </w:p>
        </w:tc>
        <w:tc>
          <w:tcPr>
            <w:tcW w:w="6426" w:type="dxa"/>
            <w:gridSpan w:val="3"/>
          </w:tcPr>
          <w:p w:rsidR="008F6CE3" w:rsidRPr="00261F72" w:rsidRDefault="008F6CE3" w:rsidP="00484437">
            <w:pPr>
              <w:ind w:firstLine="463"/>
              <w:rPr>
                <w:rFonts w:cs="Simplified Arabic"/>
                <w:b/>
                <w:bCs/>
                <w:color w:val="000000" w:themeColor="text1"/>
                <w:rtl/>
              </w:rPr>
            </w:pPr>
            <w:r w:rsidRPr="00261F72">
              <w:rPr>
                <w:rFonts w:cs="Simplified Arabic" w:hint="cs"/>
                <w:color w:val="000000" w:themeColor="text1"/>
                <w:rtl/>
              </w:rPr>
              <w:t>2.1</w:t>
            </w:r>
            <w:r w:rsidRPr="00261F72">
              <w:rPr>
                <w:rFonts w:cs="Simplified Arabic"/>
                <w:color w:val="000000" w:themeColor="text1"/>
                <w:rtl/>
              </w:rPr>
              <w:t>.</w:t>
            </w:r>
            <w:r w:rsidRPr="00261F72">
              <w:rPr>
                <w:rFonts w:cs="Simplified Arabic" w:hint="cs"/>
                <w:color w:val="000000" w:themeColor="text1"/>
                <w:rtl/>
              </w:rPr>
              <w:t>4  أخطاء غير المعاينة</w:t>
            </w:r>
          </w:p>
        </w:tc>
        <w:tc>
          <w:tcPr>
            <w:tcW w:w="1145" w:type="dxa"/>
            <w:vAlign w:val="center"/>
          </w:tcPr>
          <w:p w:rsidR="008F6CE3" w:rsidRDefault="0089646F" w:rsidP="00E32E08">
            <w:pPr>
              <w:jc w:val="center"/>
              <w:rPr>
                <w:rFonts w:cs="Simplified Arabic"/>
              </w:rPr>
            </w:pPr>
            <w:r>
              <w:rPr>
                <w:rFonts w:cs="Simplified Arabic" w:hint="cs"/>
                <w:rtl/>
              </w:rPr>
              <w:t>3</w:t>
            </w:r>
            <w:r w:rsidR="00E32E08">
              <w:rPr>
                <w:rFonts w:cs="Simplified Arabic" w:hint="cs"/>
                <w:rtl/>
              </w:rPr>
              <w:t>8</w:t>
            </w:r>
          </w:p>
        </w:tc>
      </w:tr>
      <w:tr w:rsidR="008F6CE3" w:rsidTr="00ED5A29">
        <w:trPr>
          <w:trHeight w:val="340"/>
          <w:jc w:val="center"/>
        </w:trPr>
        <w:tc>
          <w:tcPr>
            <w:tcW w:w="1501" w:type="dxa"/>
          </w:tcPr>
          <w:p w:rsidR="008F6CE3" w:rsidRDefault="008F6CE3" w:rsidP="00BB22A8">
            <w:pPr>
              <w:jc w:val="center"/>
              <w:rPr>
                <w:rFonts w:cs="Simplified Arabic"/>
                <w:rtl/>
              </w:rPr>
            </w:pPr>
          </w:p>
        </w:tc>
        <w:tc>
          <w:tcPr>
            <w:tcW w:w="6426" w:type="dxa"/>
            <w:gridSpan w:val="3"/>
          </w:tcPr>
          <w:p w:rsidR="008F6CE3" w:rsidRPr="00261F72" w:rsidRDefault="008F6CE3" w:rsidP="00484437">
            <w:pPr>
              <w:ind w:firstLine="463"/>
              <w:rPr>
                <w:rFonts w:cs="Simplified Arabic"/>
                <w:b/>
                <w:bCs/>
                <w:color w:val="000000" w:themeColor="text1"/>
                <w:rtl/>
              </w:rPr>
            </w:pPr>
            <w:r w:rsidRPr="00261F72">
              <w:rPr>
                <w:rFonts w:cs="Simplified Arabic" w:hint="cs"/>
                <w:color w:val="000000" w:themeColor="text1"/>
                <w:rtl/>
              </w:rPr>
              <w:t>3.1</w:t>
            </w:r>
            <w:r w:rsidRPr="00261F72">
              <w:rPr>
                <w:rFonts w:cs="Simplified Arabic"/>
                <w:color w:val="000000" w:themeColor="text1"/>
                <w:rtl/>
              </w:rPr>
              <w:t>.</w:t>
            </w:r>
            <w:r w:rsidRPr="00261F72">
              <w:rPr>
                <w:rFonts w:cs="Simplified Arabic" w:hint="cs"/>
                <w:color w:val="000000" w:themeColor="text1"/>
                <w:rtl/>
              </w:rPr>
              <w:t>4  معدلات الإجابة</w:t>
            </w:r>
          </w:p>
        </w:tc>
        <w:tc>
          <w:tcPr>
            <w:tcW w:w="1145" w:type="dxa"/>
            <w:vAlign w:val="center"/>
          </w:tcPr>
          <w:p w:rsidR="008F6CE3" w:rsidRDefault="00697661" w:rsidP="00E32E08">
            <w:pPr>
              <w:jc w:val="center"/>
              <w:rPr>
                <w:rFonts w:cs="Simplified Arabic"/>
              </w:rPr>
            </w:pPr>
            <w:r>
              <w:rPr>
                <w:rFonts w:cs="Simplified Arabic" w:hint="cs"/>
                <w:rtl/>
              </w:rPr>
              <w:t>3</w:t>
            </w:r>
            <w:r w:rsidR="00E32E08">
              <w:rPr>
                <w:rFonts w:cs="Simplified Arabic" w:hint="cs"/>
                <w:rtl/>
              </w:rPr>
              <w:t>9</w:t>
            </w:r>
          </w:p>
        </w:tc>
      </w:tr>
      <w:tr w:rsidR="0003696D" w:rsidTr="00ED5A29">
        <w:trPr>
          <w:trHeight w:val="340"/>
          <w:jc w:val="center"/>
        </w:trPr>
        <w:tc>
          <w:tcPr>
            <w:tcW w:w="1501" w:type="dxa"/>
          </w:tcPr>
          <w:p w:rsidR="0003696D" w:rsidRDefault="0003696D" w:rsidP="00BB22A8">
            <w:pPr>
              <w:jc w:val="center"/>
              <w:rPr>
                <w:rFonts w:cs="Simplified Arabic"/>
                <w:rtl/>
              </w:rPr>
            </w:pPr>
          </w:p>
        </w:tc>
        <w:tc>
          <w:tcPr>
            <w:tcW w:w="6426" w:type="dxa"/>
            <w:gridSpan w:val="3"/>
          </w:tcPr>
          <w:p w:rsidR="0003696D" w:rsidRPr="00261F72" w:rsidRDefault="0003696D" w:rsidP="0003696D">
            <w:pPr>
              <w:rPr>
                <w:rFonts w:cs="Simplified Arabic"/>
                <w:b/>
                <w:bCs/>
                <w:color w:val="000000" w:themeColor="text1"/>
                <w:rtl/>
              </w:rPr>
            </w:pPr>
            <w:r>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 xml:space="preserve">4  </w:t>
            </w:r>
            <w:r>
              <w:rPr>
                <w:rFonts w:cs="Simplified Arabic" w:hint="cs"/>
                <w:color w:val="000000" w:themeColor="text1"/>
                <w:rtl/>
              </w:rPr>
              <w:t>مقارنة البيانات</w:t>
            </w:r>
          </w:p>
        </w:tc>
        <w:tc>
          <w:tcPr>
            <w:tcW w:w="1145" w:type="dxa"/>
            <w:vAlign w:val="center"/>
          </w:tcPr>
          <w:p w:rsidR="0003696D" w:rsidRDefault="00E32E08" w:rsidP="00697661">
            <w:pPr>
              <w:jc w:val="center"/>
              <w:rPr>
                <w:rFonts w:cs="Simplified Arabic"/>
                <w:rtl/>
              </w:rPr>
            </w:pPr>
            <w:r>
              <w:rPr>
                <w:rFonts w:cs="Simplified Arabic" w:hint="cs"/>
                <w:rtl/>
              </w:rPr>
              <w:t>40</w:t>
            </w:r>
          </w:p>
        </w:tc>
      </w:tr>
      <w:tr w:rsidR="008F6CE3" w:rsidRPr="008F6CE3" w:rsidTr="00ED5A29">
        <w:trPr>
          <w:trHeight w:val="74"/>
          <w:jc w:val="center"/>
        </w:trPr>
        <w:tc>
          <w:tcPr>
            <w:tcW w:w="1501" w:type="dxa"/>
          </w:tcPr>
          <w:p w:rsidR="008F6CE3" w:rsidRPr="008F6CE3" w:rsidRDefault="008F6CE3" w:rsidP="00BB22A8">
            <w:pPr>
              <w:keepNext/>
              <w:jc w:val="center"/>
              <w:rPr>
                <w:rFonts w:cs="Simplified Arabic"/>
                <w:sz w:val="6"/>
                <w:szCs w:val="6"/>
                <w:rtl/>
              </w:rPr>
            </w:pPr>
          </w:p>
        </w:tc>
        <w:tc>
          <w:tcPr>
            <w:tcW w:w="6426" w:type="dxa"/>
            <w:gridSpan w:val="3"/>
          </w:tcPr>
          <w:p w:rsidR="008F6CE3" w:rsidRPr="008F6CE3" w:rsidRDefault="008F6CE3" w:rsidP="00BB22A8">
            <w:pPr>
              <w:keepNext/>
              <w:rPr>
                <w:rFonts w:cs="Simplified Arabic"/>
                <w:sz w:val="6"/>
                <w:szCs w:val="6"/>
                <w:rtl/>
              </w:rPr>
            </w:pPr>
          </w:p>
        </w:tc>
        <w:tc>
          <w:tcPr>
            <w:tcW w:w="1145" w:type="dxa"/>
            <w:vAlign w:val="center"/>
          </w:tcPr>
          <w:p w:rsidR="008F6CE3" w:rsidRPr="008F6CE3" w:rsidRDefault="008F6CE3" w:rsidP="00D50072">
            <w:pPr>
              <w:pStyle w:val="Heading1"/>
              <w:widowControl/>
              <w:rPr>
                <w:rFonts w:cs="Simplified Arabic"/>
                <w:b w:val="0"/>
                <w:bCs w:val="0"/>
                <w:sz w:val="6"/>
                <w:szCs w:val="6"/>
                <w:rtl/>
              </w:rPr>
            </w:pPr>
          </w:p>
        </w:tc>
      </w:tr>
      <w:tr w:rsidR="008F6CE3" w:rsidTr="00ED5A29">
        <w:trPr>
          <w:trHeight w:val="340"/>
          <w:jc w:val="center"/>
        </w:trPr>
        <w:tc>
          <w:tcPr>
            <w:tcW w:w="1501" w:type="dxa"/>
          </w:tcPr>
          <w:p w:rsidR="008F6CE3" w:rsidRDefault="008F6CE3" w:rsidP="00BB22A8">
            <w:pPr>
              <w:keepNext/>
              <w:jc w:val="center"/>
              <w:rPr>
                <w:rFonts w:cs="Simplified Arabic"/>
                <w:b/>
                <w:bCs/>
                <w:rtl/>
              </w:rPr>
            </w:pPr>
          </w:p>
        </w:tc>
        <w:tc>
          <w:tcPr>
            <w:tcW w:w="6426" w:type="dxa"/>
            <w:gridSpan w:val="3"/>
            <w:vAlign w:val="center"/>
          </w:tcPr>
          <w:p w:rsidR="008F6CE3" w:rsidRPr="00AE182D" w:rsidRDefault="008F6CE3" w:rsidP="00484437">
            <w:pPr>
              <w:spacing w:line="240" w:lineRule="exact"/>
              <w:rPr>
                <w:rFonts w:cs="Simplified Arabic"/>
                <w:b/>
                <w:bCs/>
                <w:rtl/>
              </w:rPr>
            </w:pPr>
            <w:r w:rsidRPr="00AE182D">
              <w:rPr>
                <w:rFonts w:cs="Simplified Arabic" w:hint="cs"/>
                <w:b/>
                <w:bCs/>
                <w:rtl/>
              </w:rPr>
              <w:t>الجداول</w:t>
            </w:r>
            <w:r>
              <w:rPr>
                <w:rFonts w:cs="Simplified Arabic" w:hint="cs"/>
                <w:b/>
                <w:bCs/>
                <w:rtl/>
              </w:rPr>
              <w:t xml:space="preserve"> الإحصائية</w:t>
            </w:r>
          </w:p>
        </w:tc>
        <w:tc>
          <w:tcPr>
            <w:tcW w:w="1145" w:type="dxa"/>
            <w:vAlign w:val="center"/>
          </w:tcPr>
          <w:p w:rsidR="008F6CE3" w:rsidRPr="00AE182D" w:rsidRDefault="00E32E08" w:rsidP="00D50072">
            <w:pPr>
              <w:keepNext/>
              <w:spacing w:line="240" w:lineRule="exact"/>
              <w:jc w:val="center"/>
              <w:rPr>
                <w:rFonts w:cs="Simplified Arabic"/>
                <w:b/>
                <w:bCs/>
                <w:rtl/>
              </w:rPr>
            </w:pPr>
            <w:r>
              <w:rPr>
                <w:rFonts w:cs="Simplified Arabic" w:hint="cs"/>
                <w:b/>
                <w:bCs/>
                <w:rtl/>
              </w:rPr>
              <w:t>41</w:t>
            </w:r>
          </w:p>
        </w:tc>
      </w:tr>
    </w:tbl>
    <w:p w:rsidR="00C45BD7" w:rsidRDefault="00C45BD7" w:rsidP="00BB22A8">
      <w:pPr>
        <w:jc w:val="right"/>
        <w:rPr>
          <w:rFonts w:cs="Simplified Arabic"/>
          <w:rtl/>
        </w:rPr>
      </w:pPr>
    </w:p>
    <w:p w:rsidR="00CF0DD9" w:rsidRDefault="00CF0DD9">
      <w:pPr>
        <w:autoSpaceDE/>
        <w:autoSpaceDN/>
        <w:bidi w:val="0"/>
        <w:rPr>
          <w:rFonts w:cs="Simplified Arabic"/>
          <w:b/>
          <w:bCs/>
          <w:sz w:val="28"/>
          <w:szCs w:val="28"/>
          <w:rtl/>
        </w:rPr>
      </w:pPr>
      <w:r>
        <w:rPr>
          <w:rFonts w:cs="Simplified Arabic"/>
          <w:b/>
          <w:bCs/>
          <w:sz w:val="28"/>
          <w:szCs w:val="28"/>
          <w:rtl/>
        </w:rPr>
        <w:br w:type="page"/>
      </w:r>
    </w:p>
    <w:p w:rsidR="00C45BD7" w:rsidRDefault="00C45BD7" w:rsidP="00C46BE0">
      <w:pPr>
        <w:jc w:val="center"/>
        <w:rPr>
          <w:rFonts w:cs="Simplified Arabic"/>
          <w:b/>
          <w:bCs/>
          <w:sz w:val="28"/>
          <w:szCs w:val="28"/>
          <w:rtl/>
        </w:rPr>
      </w:pPr>
      <w:r>
        <w:rPr>
          <w:rFonts w:cs="Simplified Arabic"/>
          <w:b/>
          <w:bCs/>
          <w:sz w:val="28"/>
          <w:szCs w:val="28"/>
          <w:rtl/>
        </w:rPr>
        <w:lastRenderedPageBreak/>
        <w:t>قائمة الجداول</w:t>
      </w:r>
      <w:r>
        <w:rPr>
          <w:rFonts w:cs="Simplified Arabic"/>
          <w:b/>
          <w:bCs/>
          <w:szCs w:val="28"/>
        </w:rPr>
        <w:t xml:space="preserve"> </w:t>
      </w:r>
    </w:p>
    <w:p w:rsidR="00BF31F9" w:rsidRPr="00731CC9" w:rsidRDefault="00BF31F9" w:rsidP="00C46BE0">
      <w:pPr>
        <w:jc w:val="center"/>
        <w:rPr>
          <w:rFonts w:cs="Simplified Arabic"/>
          <w:b/>
          <w:bCs/>
          <w:rtl/>
        </w:rPr>
      </w:pPr>
    </w:p>
    <w:tbl>
      <w:tblPr>
        <w:bidiVisual/>
        <w:tblW w:w="9072" w:type="dxa"/>
        <w:jc w:val="center"/>
        <w:tblInd w:w="6" w:type="dxa"/>
        <w:tblLayout w:type="fixed"/>
        <w:tblLook w:val="0000"/>
      </w:tblPr>
      <w:tblGrid>
        <w:gridCol w:w="1112"/>
        <w:gridCol w:w="7275"/>
        <w:gridCol w:w="685"/>
      </w:tblGrid>
      <w:tr w:rsidR="00BF10E6" w:rsidTr="00BF10E6">
        <w:trPr>
          <w:trHeight w:val="294"/>
          <w:tblHeader/>
          <w:jc w:val="center"/>
        </w:trPr>
        <w:tc>
          <w:tcPr>
            <w:tcW w:w="1112" w:type="dxa"/>
          </w:tcPr>
          <w:p w:rsidR="00BF10E6" w:rsidRPr="00C46BE0" w:rsidRDefault="00BF10E6" w:rsidP="00BF10E6">
            <w:pPr>
              <w:pStyle w:val="Heading3"/>
              <w:ind w:right="113"/>
              <w:jc w:val="left"/>
              <w:rPr>
                <w:rFonts w:cs="Simplified Arabic"/>
                <w:szCs w:val="24"/>
                <w:u w:val="none"/>
                <w:rtl/>
              </w:rPr>
            </w:pPr>
            <w:r>
              <w:rPr>
                <w:rFonts w:cs="Simplified Arabic"/>
                <w:szCs w:val="24"/>
                <w:u w:val="none"/>
                <w:rtl/>
              </w:rPr>
              <w:t>الجدول</w:t>
            </w:r>
          </w:p>
        </w:tc>
        <w:tc>
          <w:tcPr>
            <w:tcW w:w="7960" w:type="dxa"/>
            <w:gridSpan w:val="2"/>
          </w:tcPr>
          <w:p w:rsidR="00BF10E6" w:rsidRPr="003B692E" w:rsidRDefault="00BF10E6" w:rsidP="00BF10E6">
            <w:pPr>
              <w:ind w:left="10"/>
              <w:jc w:val="right"/>
              <w:rPr>
                <w:rFonts w:cs="Simplified Arabic"/>
                <w:b/>
                <w:bCs/>
                <w:rtl/>
              </w:rPr>
            </w:pPr>
            <w:r w:rsidRPr="003B692E">
              <w:rPr>
                <w:rFonts w:cs="Simplified Arabic"/>
                <w:b/>
                <w:bCs/>
                <w:rtl/>
              </w:rPr>
              <w:t>الصفحة</w:t>
            </w:r>
          </w:p>
        </w:tc>
      </w:tr>
      <w:tr w:rsidR="00DC4B6A" w:rsidTr="00BF10E6">
        <w:trPr>
          <w:trHeight w:val="22"/>
          <w:jc w:val="center"/>
        </w:trPr>
        <w:tc>
          <w:tcPr>
            <w:tcW w:w="1112" w:type="dxa"/>
          </w:tcPr>
          <w:p w:rsidR="00DC4B6A" w:rsidRDefault="00DC4B6A" w:rsidP="00BF10E6">
            <w:pPr>
              <w:rPr>
                <w:rFonts w:cs="Simplified Arabic"/>
                <w:b/>
                <w:bCs/>
                <w:rtl/>
              </w:rPr>
            </w:pPr>
            <w:r>
              <w:rPr>
                <w:rFonts w:cs="Simplified Arabic"/>
                <w:b/>
                <w:bCs/>
                <w:rtl/>
              </w:rPr>
              <w:t>جدول 1:</w:t>
            </w:r>
          </w:p>
        </w:tc>
        <w:tc>
          <w:tcPr>
            <w:tcW w:w="7275" w:type="dxa"/>
          </w:tcPr>
          <w:p w:rsidR="00DC4B6A" w:rsidRPr="00915D38" w:rsidRDefault="00DC4B6A" w:rsidP="003F0215">
            <w:pPr>
              <w:jc w:val="both"/>
              <w:rPr>
                <w:rFonts w:cs="Simplified Arabic"/>
                <w:rtl/>
              </w:rPr>
            </w:pPr>
            <w:r w:rsidRPr="00DC4B6A">
              <w:rPr>
                <w:rFonts w:cs="Simplified Arabic"/>
                <w:rtl/>
              </w:rPr>
              <w:t xml:space="preserve">مقارنة أهم مؤشرات مسح توجهات </w:t>
            </w:r>
            <w:r w:rsidR="003F0215">
              <w:rPr>
                <w:rFonts w:cs="Simplified Arabic" w:hint="cs"/>
                <w:rtl/>
              </w:rPr>
              <w:t>الأفراد</w:t>
            </w:r>
            <w:r w:rsidRPr="00DC4B6A">
              <w:rPr>
                <w:rFonts w:cs="Simplified Arabic"/>
                <w:rtl/>
              </w:rPr>
              <w:t xml:space="preserve"> حول واقع العدالة في فلسطين 2015, 2018</w:t>
            </w:r>
          </w:p>
        </w:tc>
        <w:tc>
          <w:tcPr>
            <w:tcW w:w="685" w:type="dxa"/>
          </w:tcPr>
          <w:p w:rsidR="00DC4B6A" w:rsidRDefault="008A232F" w:rsidP="001F27A7">
            <w:pPr>
              <w:pStyle w:val="Heading1"/>
              <w:widowControl/>
              <w:rPr>
                <w:rFonts w:cs="Simplified Arabic"/>
                <w:b w:val="0"/>
                <w:bCs w:val="0"/>
                <w:rtl/>
              </w:rPr>
            </w:pPr>
            <w:r>
              <w:rPr>
                <w:rFonts w:cs="Simplified Arabic" w:hint="cs"/>
                <w:b w:val="0"/>
                <w:bCs w:val="0"/>
                <w:rtl/>
              </w:rPr>
              <w:t>4</w:t>
            </w:r>
            <w:r w:rsidR="001F27A7">
              <w:rPr>
                <w:rFonts w:cs="Simplified Arabic" w:hint="cs"/>
                <w:b w:val="0"/>
                <w:bCs w:val="0"/>
                <w:rtl/>
              </w:rPr>
              <w:t>3</w:t>
            </w:r>
          </w:p>
        </w:tc>
      </w:tr>
      <w:tr w:rsidR="00DC4B6A" w:rsidTr="00BF10E6">
        <w:trPr>
          <w:trHeight w:val="22"/>
          <w:jc w:val="center"/>
        </w:trPr>
        <w:tc>
          <w:tcPr>
            <w:tcW w:w="1112" w:type="dxa"/>
          </w:tcPr>
          <w:p w:rsidR="00DC4B6A" w:rsidRPr="004A3329" w:rsidRDefault="00DC4B6A" w:rsidP="00BF10E6">
            <w:pPr>
              <w:rPr>
                <w:rFonts w:cs="Simplified Arabic"/>
                <w:b/>
                <w:bCs/>
                <w:sz w:val="6"/>
                <w:szCs w:val="6"/>
                <w:rtl/>
              </w:rPr>
            </w:pPr>
          </w:p>
        </w:tc>
        <w:tc>
          <w:tcPr>
            <w:tcW w:w="7275" w:type="dxa"/>
          </w:tcPr>
          <w:p w:rsidR="00DC4B6A" w:rsidRPr="00DC4B6A" w:rsidRDefault="00DC4B6A" w:rsidP="00BF10E6">
            <w:pPr>
              <w:jc w:val="both"/>
              <w:rPr>
                <w:rFonts w:cs="Simplified Arabic"/>
                <w:sz w:val="6"/>
                <w:szCs w:val="6"/>
                <w:rtl/>
              </w:rPr>
            </w:pPr>
          </w:p>
        </w:tc>
        <w:tc>
          <w:tcPr>
            <w:tcW w:w="685" w:type="dxa"/>
          </w:tcPr>
          <w:p w:rsidR="00DC4B6A" w:rsidRPr="00DC4B6A" w:rsidRDefault="00DC4B6A" w:rsidP="00BF10E6">
            <w:pPr>
              <w:pStyle w:val="Heading1"/>
              <w:widowControl/>
              <w:rPr>
                <w:rFonts w:cs="Simplified Arabic"/>
                <w:b w:val="0"/>
                <w:bCs w:val="0"/>
                <w:sz w:val="6"/>
                <w:szCs w:val="6"/>
                <w:rtl/>
              </w:rPr>
            </w:pPr>
          </w:p>
        </w:tc>
      </w:tr>
      <w:tr w:rsidR="00DC4B6A" w:rsidTr="00BF10E6">
        <w:trPr>
          <w:trHeight w:val="22"/>
          <w:jc w:val="center"/>
        </w:trPr>
        <w:tc>
          <w:tcPr>
            <w:tcW w:w="1112" w:type="dxa"/>
          </w:tcPr>
          <w:p w:rsidR="00DC4B6A" w:rsidRDefault="00DC4B6A" w:rsidP="00BF10E6">
            <w:pPr>
              <w:rPr>
                <w:rFonts w:cs="Simplified Arabic"/>
                <w:b/>
                <w:bCs/>
                <w:rtl/>
              </w:rPr>
            </w:pPr>
            <w:r>
              <w:rPr>
                <w:rFonts w:cs="Simplified Arabic"/>
                <w:b/>
                <w:bCs/>
                <w:rtl/>
              </w:rPr>
              <w:t>جدول 2:</w:t>
            </w:r>
          </w:p>
        </w:tc>
        <w:tc>
          <w:tcPr>
            <w:tcW w:w="7275" w:type="dxa"/>
          </w:tcPr>
          <w:p w:rsidR="00DC4B6A" w:rsidRDefault="008D1849" w:rsidP="001B5A89">
            <w:pPr>
              <w:jc w:val="both"/>
              <w:rPr>
                <w:rFonts w:cs="Simplified Arabic"/>
                <w:rtl/>
              </w:rPr>
            </w:pPr>
            <w:r w:rsidRPr="008D1849">
              <w:rPr>
                <w:rFonts w:cs="Simplified Arabic"/>
                <w:rtl/>
              </w:rPr>
              <w:t>نسبة الأفراد (18 سنة فأكثر) في فلسطين الذين استدعوا أو تواصلوا مع أجهزة أمن الاحتلال الإسرائيلي خلال 12 شهراً الماضية حسب الجهاز و</w:t>
            </w:r>
            <w:r w:rsidR="001B5A89">
              <w:rPr>
                <w:rFonts w:cs="Simplified Arabic" w:hint="cs"/>
                <w:rtl/>
              </w:rPr>
              <w:t>المنطقة</w:t>
            </w:r>
            <w:r w:rsidRPr="008D1849">
              <w:rPr>
                <w:rFonts w:cs="Simplified Arabic"/>
                <w:rtl/>
              </w:rPr>
              <w:t>, أيلول- تشرين أول 2018</w:t>
            </w:r>
          </w:p>
        </w:tc>
        <w:tc>
          <w:tcPr>
            <w:tcW w:w="685" w:type="dxa"/>
          </w:tcPr>
          <w:p w:rsidR="00DC4B6A" w:rsidRPr="003B692E" w:rsidRDefault="00C65264" w:rsidP="001F27A7">
            <w:pPr>
              <w:pStyle w:val="Heading1"/>
              <w:widowControl/>
              <w:rPr>
                <w:rFonts w:cs="Simplified Arabic"/>
                <w:b w:val="0"/>
                <w:bCs w:val="0"/>
                <w:rtl/>
              </w:rPr>
            </w:pPr>
            <w:r>
              <w:rPr>
                <w:rFonts w:cs="Simplified Arabic" w:hint="cs"/>
                <w:b w:val="0"/>
                <w:bCs w:val="0"/>
                <w:rtl/>
              </w:rPr>
              <w:t>4</w:t>
            </w:r>
            <w:r w:rsidR="001F27A7">
              <w:rPr>
                <w:rFonts w:cs="Simplified Arabic" w:hint="cs"/>
                <w:b w:val="0"/>
                <w:bCs w:val="0"/>
                <w:rtl/>
              </w:rPr>
              <w:t>4</w:t>
            </w:r>
          </w:p>
        </w:tc>
      </w:tr>
      <w:tr w:rsidR="00DC4B6A" w:rsidTr="00BF10E6">
        <w:trPr>
          <w:trHeight w:val="77"/>
          <w:jc w:val="center"/>
        </w:trPr>
        <w:tc>
          <w:tcPr>
            <w:tcW w:w="1112" w:type="dxa"/>
          </w:tcPr>
          <w:p w:rsidR="00DC4B6A" w:rsidRPr="004A3329" w:rsidRDefault="00DC4B6A" w:rsidP="00BF10E6">
            <w:pPr>
              <w:rPr>
                <w:rFonts w:cs="Simplified Arabic"/>
                <w:b/>
                <w:bCs/>
                <w:sz w:val="6"/>
                <w:szCs w:val="6"/>
                <w:rtl/>
              </w:rPr>
            </w:pPr>
          </w:p>
        </w:tc>
        <w:tc>
          <w:tcPr>
            <w:tcW w:w="7275" w:type="dxa"/>
          </w:tcPr>
          <w:p w:rsidR="00DC4B6A" w:rsidRPr="004A3329" w:rsidRDefault="00DC4B6A" w:rsidP="00BF10E6">
            <w:pPr>
              <w:jc w:val="both"/>
              <w:rPr>
                <w:rFonts w:cs="Simplified Arabic"/>
                <w:sz w:val="6"/>
                <w:szCs w:val="6"/>
                <w:rtl/>
              </w:rPr>
            </w:pPr>
          </w:p>
        </w:tc>
        <w:tc>
          <w:tcPr>
            <w:tcW w:w="685" w:type="dxa"/>
          </w:tcPr>
          <w:p w:rsidR="00DC4B6A" w:rsidRPr="003B692E" w:rsidRDefault="00DC4B6A" w:rsidP="00BF10E6">
            <w:pPr>
              <w:jc w:val="center"/>
              <w:rPr>
                <w:rFonts w:cs="Simplified Arabic"/>
                <w:sz w:val="6"/>
                <w:szCs w:val="6"/>
                <w:rtl/>
              </w:rPr>
            </w:pPr>
          </w:p>
        </w:tc>
      </w:tr>
      <w:tr w:rsidR="00DC4B6A" w:rsidTr="00BF10E6">
        <w:trPr>
          <w:trHeight w:val="22"/>
          <w:jc w:val="center"/>
        </w:trPr>
        <w:tc>
          <w:tcPr>
            <w:tcW w:w="1112" w:type="dxa"/>
          </w:tcPr>
          <w:p w:rsidR="00DC4B6A" w:rsidRDefault="00DC4B6A" w:rsidP="00BF10E6">
            <w:pPr>
              <w:rPr>
                <w:rFonts w:cs="Simplified Arabic"/>
                <w:b/>
                <w:bCs/>
                <w:rtl/>
              </w:rPr>
            </w:pPr>
            <w:r>
              <w:rPr>
                <w:rFonts w:cs="Simplified Arabic"/>
                <w:b/>
                <w:bCs/>
                <w:rtl/>
              </w:rPr>
              <w:t>جدول 3:</w:t>
            </w:r>
          </w:p>
        </w:tc>
        <w:tc>
          <w:tcPr>
            <w:tcW w:w="7275" w:type="dxa"/>
          </w:tcPr>
          <w:p w:rsidR="00DC4B6A" w:rsidRDefault="008D1849" w:rsidP="00BF10E6">
            <w:pPr>
              <w:jc w:val="both"/>
              <w:rPr>
                <w:rFonts w:cs="Simplified Arabic"/>
                <w:rtl/>
              </w:rPr>
            </w:pPr>
            <w:r w:rsidRPr="008D1849">
              <w:rPr>
                <w:rFonts w:cs="Simplified Arabic"/>
                <w:rtl/>
                <w:lang w:bidi="ar-JO"/>
              </w:rPr>
              <w:t xml:space="preserve">نسبة الأفراد (18 سنة فأكثر) في فلسطين الذين </w:t>
            </w:r>
            <w:proofErr w:type="spellStart"/>
            <w:r w:rsidRPr="008D1849">
              <w:rPr>
                <w:rFonts w:cs="Simplified Arabic"/>
                <w:rtl/>
                <w:lang w:bidi="ar-JO"/>
              </w:rPr>
              <w:t>لجأوا</w:t>
            </w:r>
            <w:proofErr w:type="spellEnd"/>
            <w:r w:rsidRPr="008D1849">
              <w:rPr>
                <w:rFonts w:cs="Simplified Arabic"/>
                <w:rtl/>
                <w:lang w:bidi="ar-JO"/>
              </w:rPr>
              <w:t xml:space="preserve"> أو استدعوا أو تواصلوا مع مؤسسات قطاعي الأمن والعدالة الفلسطينية خلال 12 شهراً الماضية حسب</w:t>
            </w:r>
            <w:r>
              <w:rPr>
                <w:rFonts w:cs="Simplified Arabic" w:hint="cs"/>
                <w:rtl/>
                <w:lang w:bidi="ar-JO"/>
              </w:rPr>
              <w:t xml:space="preserve"> </w:t>
            </w:r>
            <w:r w:rsidR="00DC4B6A" w:rsidRPr="00915D38">
              <w:rPr>
                <w:rFonts w:cs="Simplified Arabic"/>
                <w:rtl/>
                <w:lang w:bidi="ar-JO"/>
              </w:rPr>
              <w:t>المؤسسة والجنس والمنطقة، أيلول- تشرين أول 2018</w:t>
            </w:r>
          </w:p>
        </w:tc>
        <w:tc>
          <w:tcPr>
            <w:tcW w:w="685" w:type="dxa"/>
          </w:tcPr>
          <w:p w:rsidR="00DC4B6A" w:rsidRPr="003B692E" w:rsidRDefault="00C65264" w:rsidP="001F27A7">
            <w:pPr>
              <w:jc w:val="center"/>
              <w:rPr>
                <w:rFonts w:cs="Simplified Arabic"/>
                <w:rtl/>
              </w:rPr>
            </w:pPr>
            <w:r>
              <w:rPr>
                <w:rFonts w:cs="Simplified Arabic" w:hint="cs"/>
                <w:rtl/>
              </w:rPr>
              <w:t>4</w:t>
            </w:r>
            <w:r w:rsidR="001F27A7">
              <w:rPr>
                <w:rFonts w:cs="Simplified Arabic" w:hint="cs"/>
                <w:rtl/>
              </w:rPr>
              <w:t>5</w:t>
            </w:r>
          </w:p>
        </w:tc>
      </w:tr>
      <w:tr w:rsidR="00DC4B6A" w:rsidTr="00BF10E6">
        <w:trPr>
          <w:trHeight w:val="22"/>
          <w:jc w:val="center"/>
        </w:trPr>
        <w:tc>
          <w:tcPr>
            <w:tcW w:w="1112" w:type="dxa"/>
          </w:tcPr>
          <w:p w:rsidR="00DC4B6A" w:rsidRPr="00463A8B" w:rsidRDefault="00DC4B6A" w:rsidP="00BF10E6">
            <w:pPr>
              <w:rPr>
                <w:rFonts w:cs="Simplified Arabic"/>
                <w:b/>
                <w:bCs/>
                <w:sz w:val="6"/>
                <w:szCs w:val="6"/>
                <w:rtl/>
              </w:rPr>
            </w:pPr>
          </w:p>
        </w:tc>
        <w:tc>
          <w:tcPr>
            <w:tcW w:w="7275" w:type="dxa"/>
          </w:tcPr>
          <w:p w:rsidR="00DC4B6A" w:rsidRPr="004A3329" w:rsidRDefault="00DC4B6A" w:rsidP="00BF10E6">
            <w:pPr>
              <w:jc w:val="both"/>
              <w:rPr>
                <w:rFonts w:cs="Simplified Arabic"/>
                <w:b/>
                <w:bCs/>
                <w:sz w:val="6"/>
                <w:szCs w:val="6"/>
                <w:rtl/>
              </w:rPr>
            </w:pPr>
          </w:p>
        </w:tc>
        <w:tc>
          <w:tcPr>
            <w:tcW w:w="685" w:type="dxa"/>
          </w:tcPr>
          <w:p w:rsidR="00DC4B6A" w:rsidRPr="003B692E" w:rsidRDefault="00DC4B6A" w:rsidP="00BF10E6">
            <w:pPr>
              <w:jc w:val="center"/>
              <w:rPr>
                <w:rFonts w:cs="Simplified Arabic"/>
                <w:sz w:val="6"/>
                <w:szCs w:val="6"/>
                <w:rtl/>
              </w:rPr>
            </w:pPr>
          </w:p>
        </w:tc>
      </w:tr>
      <w:tr w:rsidR="00DC4B6A" w:rsidTr="00BF10E6">
        <w:trPr>
          <w:trHeight w:val="487"/>
          <w:jc w:val="center"/>
        </w:trPr>
        <w:tc>
          <w:tcPr>
            <w:tcW w:w="1112" w:type="dxa"/>
          </w:tcPr>
          <w:p w:rsidR="00DC4B6A" w:rsidRDefault="00DC4B6A" w:rsidP="00BF10E6">
            <w:pPr>
              <w:rPr>
                <w:rFonts w:cs="Simplified Arabic"/>
                <w:b/>
                <w:bCs/>
                <w:rtl/>
              </w:rPr>
            </w:pPr>
            <w:r>
              <w:rPr>
                <w:rFonts w:cs="Simplified Arabic"/>
                <w:b/>
                <w:bCs/>
                <w:rtl/>
              </w:rPr>
              <w:t>جدول 4:</w:t>
            </w:r>
          </w:p>
        </w:tc>
        <w:tc>
          <w:tcPr>
            <w:tcW w:w="7275" w:type="dxa"/>
          </w:tcPr>
          <w:p w:rsidR="00DC4B6A" w:rsidRDefault="008D1849" w:rsidP="00AA0537">
            <w:pPr>
              <w:pStyle w:val="Caption"/>
              <w:jc w:val="both"/>
              <w:rPr>
                <w:rFonts w:cs="Simplified Arabic"/>
                <w:b w:val="0"/>
                <w:bCs w:val="0"/>
                <w:rtl/>
              </w:rPr>
            </w:pPr>
            <w:r w:rsidRPr="008D1849">
              <w:rPr>
                <w:rFonts w:cs="Simplified Arabic"/>
                <w:b w:val="0"/>
                <w:bCs w:val="0"/>
                <w:rtl/>
              </w:rPr>
              <w:t>التوزيع النسبي للأفراد (18 سنة فأكثر) في فلسطين الذين حصلوا على مساعدة قانونية حسب الجهة والمنطقة، أيلول- تشرين أول 2018</w:t>
            </w:r>
          </w:p>
        </w:tc>
        <w:tc>
          <w:tcPr>
            <w:tcW w:w="685" w:type="dxa"/>
          </w:tcPr>
          <w:p w:rsidR="00DC4B6A" w:rsidRPr="003B692E" w:rsidRDefault="00C65264" w:rsidP="001F27A7">
            <w:pPr>
              <w:jc w:val="center"/>
              <w:rPr>
                <w:rFonts w:cs="Simplified Arabic"/>
                <w:color w:val="000000"/>
                <w:rtl/>
              </w:rPr>
            </w:pPr>
            <w:r>
              <w:rPr>
                <w:rFonts w:cs="Simplified Arabic" w:hint="cs"/>
                <w:color w:val="000000"/>
                <w:rtl/>
              </w:rPr>
              <w:t>4</w:t>
            </w:r>
            <w:r w:rsidR="001F27A7">
              <w:rPr>
                <w:rFonts w:cs="Simplified Arabic" w:hint="cs"/>
                <w:color w:val="000000"/>
                <w:rtl/>
              </w:rPr>
              <w:t>6</w:t>
            </w:r>
          </w:p>
        </w:tc>
      </w:tr>
      <w:tr w:rsidR="00DC4B6A" w:rsidTr="00BF10E6">
        <w:trPr>
          <w:trHeight w:val="77"/>
          <w:jc w:val="center"/>
        </w:trPr>
        <w:tc>
          <w:tcPr>
            <w:tcW w:w="1112" w:type="dxa"/>
          </w:tcPr>
          <w:p w:rsidR="00DC4B6A" w:rsidRPr="004A3329" w:rsidRDefault="00DC4B6A" w:rsidP="00BF10E6">
            <w:pPr>
              <w:rPr>
                <w:rFonts w:cs="Simplified Arabic"/>
                <w:b/>
                <w:bCs/>
                <w:sz w:val="6"/>
                <w:szCs w:val="6"/>
                <w:rtl/>
              </w:rPr>
            </w:pPr>
          </w:p>
        </w:tc>
        <w:tc>
          <w:tcPr>
            <w:tcW w:w="7275" w:type="dxa"/>
          </w:tcPr>
          <w:p w:rsidR="00DC4B6A" w:rsidRPr="00463A8B" w:rsidRDefault="00DC4B6A" w:rsidP="00BF10E6">
            <w:pPr>
              <w:jc w:val="both"/>
              <w:rPr>
                <w:rFonts w:cs="Simplified Arabic"/>
                <w:b/>
                <w:bCs/>
                <w:sz w:val="6"/>
                <w:szCs w:val="6"/>
                <w:rtl/>
              </w:rPr>
            </w:pPr>
          </w:p>
        </w:tc>
        <w:tc>
          <w:tcPr>
            <w:tcW w:w="685" w:type="dxa"/>
          </w:tcPr>
          <w:p w:rsidR="00DC4B6A" w:rsidRPr="003B692E" w:rsidRDefault="00DC4B6A" w:rsidP="00BF10E6">
            <w:pPr>
              <w:jc w:val="center"/>
              <w:rPr>
                <w:rFonts w:cs="Simplified Arabic"/>
                <w:sz w:val="6"/>
                <w:szCs w:val="6"/>
                <w:rtl/>
              </w:rPr>
            </w:pPr>
          </w:p>
        </w:tc>
      </w:tr>
      <w:tr w:rsidR="00DC4B6A" w:rsidTr="00BF10E6">
        <w:trPr>
          <w:trHeight w:val="22"/>
          <w:jc w:val="center"/>
        </w:trPr>
        <w:tc>
          <w:tcPr>
            <w:tcW w:w="1112" w:type="dxa"/>
          </w:tcPr>
          <w:p w:rsidR="00DC4B6A" w:rsidRDefault="00DC4B6A" w:rsidP="00BF10E6">
            <w:pPr>
              <w:rPr>
                <w:rFonts w:cs="Simplified Arabic"/>
                <w:b/>
                <w:bCs/>
                <w:rtl/>
              </w:rPr>
            </w:pPr>
            <w:r>
              <w:rPr>
                <w:rFonts w:cs="Simplified Arabic"/>
                <w:b/>
                <w:bCs/>
                <w:rtl/>
              </w:rPr>
              <w:t>جدول 5:</w:t>
            </w:r>
          </w:p>
        </w:tc>
        <w:tc>
          <w:tcPr>
            <w:tcW w:w="7275" w:type="dxa"/>
          </w:tcPr>
          <w:p w:rsidR="00DC4B6A" w:rsidRDefault="008D1849" w:rsidP="00BF10E6">
            <w:pPr>
              <w:pStyle w:val="Caption"/>
              <w:jc w:val="both"/>
              <w:rPr>
                <w:rFonts w:cs="Simplified Arabic"/>
                <w:b w:val="0"/>
                <w:bCs w:val="0"/>
                <w:rtl/>
              </w:rPr>
            </w:pPr>
            <w:r w:rsidRPr="008D1849">
              <w:rPr>
                <w:rFonts w:cs="Simplified Arabic"/>
                <w:b w:val="0"/>
                <w:bCs w:val="0"/>
                <w:rtl/>
              </w:rPr>
              <w:t>التوزيع النسبي للأفراد (18 سنة فأكثر) في فلسطين الذين تعاملوا مع الشرطة المدنية الفلسطينية حسب رضاهم عن أداء الشرطة مع قضيتهم والجنس والمنطقة، أيلول- تشرين أول 2018</w:t>
            </w:r>
          </w:p>
        </w:tc>
        <w:tc>
          <w:tcPr>
            <w:tcW w:w="685" w:type="dxa"/>
          </w:tcPr>
          <w:p w:rsidR="00DC4B6A" w:rsidRPr="003B692E" w:rsidRDefault="00C65264" w:rsidP="001F27A7">
            <w:pPr>
              <w:jc w:val="center"/>
              <w:rPr>
                <w:rFonts w:cs="Simplified Arabic"/>
                <w:rtl/>
              </w:rPr>
            </w:pPr>
            <w:r>
              <w:rPr>
                <w:rFonts w:cs="Simplified Arabic" w:hint="cs"/>
                <w:rtl/>
              </w:rPr>
              <w:t>4</w:t>
            </w:r>
            <w:r w:rsidR="001F27A7">
              <w:rPr>
                <w:rFonts w:cs="Simplified Arabic" w:hint="cs"/>
                <w:rtl/>
              </w:rPr>
              <w:t>7</w:t>
            </w:r>
          </w:p>
        </w:tc>
      </w:tr>
      <w:tr w:rsidR="00DC4B6A" w:rsidTr="00BF10E6">
        <w:trPr>
          <w:trHeight w:val="22"/>
          <w:jc w:val="center"/>
        </w:trPr>
        <w:tc>
          <w:tcPr>
            <w:tcW w:w="1112" w:type="dxa"/>
          </w:tcPr>
          <w:p w:rsidR="00DC4B6A" w:rsidRPr="004A3329" w:rsidRDefault="00DC4B6A" w:rsidP="00BF10E6">
            <w:pPr>
              <w:rPr>
                <w:rFonts w:cs="Simplified Arabic"/>
                <w:b/>
                <w:bCs/>
                <w:sz w:val="6"/>
                <w:szCs w:val="6"/>
                <w:rtl/>
              </w:rPr>
            </w:pPr>
          </w:p>
        </w:tc>
        <w:tc>
          <w:tcPr>
            <w:tcW w:w="7275" w:type="dxa"/>
          </w:tcPr>
          <w:p w:rsidR="00DC4B6A" w:rsidRPr="004A3329" w:rsidRDefault="00DC4B6A" w:rsidP="00BF10E6">
            <w:pPr>
              <w:jc w:val="both"/>
              <w:rPr>
                <w:rFonts w:cs="Simplified Arabic"/>
                <w:b/>
                <w:bCs/>
                <w:sz w:val="6"/>
                <w:szCs w:val="6"/>
                <w:rtl/>
              </w:rPr>
            </w:pPr>
          </w:p>
        </w:tc>
        <w:tc>
          <w:tcPr>
            <w:tcW w:w="685" w:type="dxa"/>
          </w:tcPr>
          <w:p w:rsidR="00DC4B6A" w:rsidRPr="003B692E" w:rsidRDefault="00DC4B6A" w:rsidP="00BF10E6">
            <w:pPr>
              <w:jc w:val="center"/>
              <w:rPr>
                <w:rFonts w:cs="Simplified Arabic"/>
                <w:sz w:val="6"/>
                <w:szCs w:val="6"/>
                <w:rtl/>
              </w:rPr>
            </w:pPr>
          </w:p>
        </w:tc>
      </w:tr>
      <w:tr w:rsidR="00DC4B6A" w:rsidTr="00BF10E6">
        <w:trPr>
          <w:trHeight w:val="22"/>
          <w:jc w:val="center"/>
        </w:trPr>
        <w:tc>
          <w:tcPr>
            <w:tcW w:w="1112" w:type="dxa"/>
          </w:tcPr>
          <w:p w:rsidR="00DC4B6A" w:rsidRDefault="00DC4B6A" w:rsidP="00BF10E6">
            <w:pPr>
              <w:rPr>
                <w:rFonts w:cs="Simplified Arabic"/>
                <w:b/>
                <w:bCs/>
                <w:rtl/>
              </w:rPr>
            </w:pPr>
            <w:r>
              <w:rPr>
                <w:rFonts w:cs="Simplified Arabic"/>
                <w:b/>
                <w:bCs/>
                <w:rtl/>
              </w:rPr>
              <w:t>جدول 6:</w:t>
            </w:r>
          </w:p>
        </w:tc>
        <w:tc>
          <w:tcPr>
            <w:tcW w:w="7275" w:type="dxa"/>
          </w:tcPr>
          <w:p w:rsidR="00DC4B6A" w:rsidRDefault="008D1849" w:rsidP="00BF10E6">
            <w:pPr>
              <w:jc w:val="both"/>
              <w:rPr>
                <w:rFonts w:cs="Simplified Arabic"/>
                <w:rtl/>
              </w:rPr>
            </w:pPr>
            <w:r w:rsidRPr="008D1849">
              <w:rPr>
                <w:rFonts w:cs="Simplified Arabic"/>
                <w:rtl/>
              </w:rPr>
              <w:t>التوزيع النسبي للأفراد (18 سنة فأكثر) في فلسطين الذين تعاملوا مع المحاكم النظامية الفلسطينية حسب رضاهم عن أداء المحاكم النظامية مع قضيتهم والجنس والمنطقة، أيلول- تشرين أول 2018</w:t>
            </w:r>
          </w:p>
        </w:tc>
        <w:tc>
          <w:tcPr>
            <w:tcW w:w="685" w:type="dxa"/>
          </w:tcPr>
          <w:p w:rsidR="00DC4B6A" w:rsidRPr="003B692E" w:rsidRDefault="00C65264" w:rsidP="001F27A7">
            <w:pPr>
              <w:jc w:val="center"/>
              <w:rPr>
                <w:rFonts w:cs="Simplified Arabic"/>
                <w:rtl/>
              </w:rPr>
            </w:pPr>
            <w:r>
              <w:rPr>
                <w:rFonts w:cs="Simplified Arabic" w:hint="cs"/>
                <w:rtl/>
              </w:rPr>
              <w:t>4</w:t>
            </w:r>
            <w:r w:rsidR="001F27A7">
              <w:rPr>
                <w:rFonts w:cs="Simplified Arabic" w:hint="cs"/>
                <w:rtl/>
              </w:rPr>
              <w:t>7</w:t>
            </w:r>
          </w:p>
        </w:tc>
      </w:tr>
      <w:tr w:rsidR="00DC4B6A" w:rsidTr="00BF10E6">
        <w:trPr>
          <w:trHeight w:val="22"/>
          <w:jc w:val="center"/>
        </w:trPr>
        <w:tc>
          <w:tcPr>
            <w:tcW w:w="1112" w:type="dxa"/>
          </w:tcPr>
          <w:p w:rsidR="00DC4B6A" w:rsidRPr="004A3329" w:rsidRDefault="00DC4B6A" w:rsidP="00BF10E6">
            <w:pPr>
              <w:rPr>
                <w:rFonts w:cs="Simplified Arabic"/>
                <w:b/>
                <w:bCs/>
                <w:sz w:val="6"/>
                <w:szCs w:val="6"/>
                <w:rtl/>
              </w:rPr>
            </w:pPr>
          </w:p>
        </w:tc>
        <w:tc>
          <w:tcPr>
            <w:tcW w:w="7275" w:type="dxa"/>
          </w:tcPr>
          <w:p w:rsidR="00DC4B6A" w:rsidRPr="004A3329" w:rsidRDefault="00DC4B6A" w:rsidP="00BF10E6">
            <w:pPr>
              <w:jc w:val="both"/>
              <w:rPr>
                <w:rFonts w:cs="Simplified Arabic"/>
                <w:b/>
                <w:bCs/>
                <w:sz w:val="6"/>
                <w:szCs w:val="6"/>
                <w:rtl/>
              </w:rPr>
            </w:pPr>
          </w:p>
        </w:tc>
        <w:tc>
          <w:tcPr>
            <w:tcW w:w="685" w:type="dxa"/>
          </w:tcPr>
          <w:p w:rsidR="00DC4B6A" w:rsidRPr="003B692E" w:rsidRDefault="00DC4B6A" w:rsidP="00BF10E6">
            <w:pPr>
              <w:jc w:val="center"/>
              <w:rPr>
                <w:rFonts w:cs="Simplified Arabic"/>
                <w:sz w:val="6"/>
                <w:szCs w:val="6"/>
                <w:rtl/>
              </w:rPr>
            </w:pPr>
          </w:p>
        </w:tc>
      </w:tr>
      <w:tr w:rsidR="00DC4B6A" w:rsidTr="00BF10E6">
        <w:trPr>
          <w:trHeight w:val="22"/>
          <w:jc w:val="center"/>
        </w:trPr>
        <w:tc>
          <w:tcPr>
            <w:tcW w:w="1112" w:type="dxa"/>
          </w:tcPr>
          <w:p w:rsidR="00DC4B6A" w:rsidRDefault="00DC4B6A" w:rsidP="00BF10E6">
            <w:pPr>
              <w:rPr>
                <w:rFonts w:cs="Simplified Arabic"/>
                <w:b/>
                <w:bCs/>
                <w:rtl/>
              </w:rPr>
            </w:pPr>
            <w:r>
              <w:rPr>
                <w:rFonts w:cs="Simplified Arabic"/>
                <w:b/>
                <w:bCs/>
                <w:rtl/>
              </w:rPr>
              <w:t>جدول 7:</w:t>
            </w:r>
          </w:p>
        </w:tc>
        <w:tc>
          <w:tcPr>
            <w:tcW w:w="7275" w:type="dxa"/>
          </w:tcPr>
          <w:p w:rsidR="00DC4B6A" w:rsidRDefault="008D1849" w:rsidP="00BF10E6">
            <w:pPr>
              <w:jc w:val="both"/>
              <w:rPr>
                <w:rFonts w:cs="Simplified Arabic"/>
                <w:rtl/>
              </w:rPr>
            </w:pPr>
            <w:r w:rsidRPr="008D1849">
              <w:rPr>
                <w:rFonts w:cs="Simplified Arabic"/>
                <w:rtl/>
              </w:rPr>
              <w:t>التوزيع النسبي للأفراد (18 سنة فأكثر) في فلسطين الذين تعاملوا مع المحاكم الشرعية حسب رضاهم عن أداء المحاكم الشرعية مع قضيتهم والجنس والمنطقة، أيلول- تشرين أول 2018</w:t>
            </w:r>
          </w:p>
        </w:tc>
        <w:tc>
          <w:tcPr>
            <w:tcW w:w="685" w:type="dxa"/>
          </w:tcPr>
          <w:p w:rsidR="00DC4B6A" w:rsidRPr="003B692E" w:rsidRDefault="00C65264" w:rsidP="001F27A7">
            <w:pPr>
              <w:jc w:val="center"/>
              <w:rPr>
                <w:rFonts w:cs="Simplified Arabic"/>
                <w:rtl/>
              </w:rPr>
            </w:pPr>
            <w:r>
              <w:rPr>
                <w:rFonts w:cs="Simplified Arabic" w:hint="cs"/>
                <w:rtl/>
              </w:rPr>
              <w:t>4</w:t>
            </w:r>
            <w:r w:rsidR="001F27A7">
              <w:rPr>
                <w:rFonts w:cs="Simplified Arabic" w:hint="cs"/>
                <w:rtl/>
              </w:rPr>
              <w:t>8</w:t>
            </w:r>
          </w:p>
        </w:tc>
      </w:tr>
      <w:tr w:rsidR="00DC4B6A" w:rsidTr="00BF10E6">
        <w:trPr>
          <w:trHeight w:val="22"/>
          <w:jc w:val="center"/>
        </w:trPr>
        <w:tc>
          <w:tcPr>
            <w:tcW w:w="1112" w:type="dxa"/>
          </w:tcPr>
          <w:p w:rsidR="00DC4B6A" w:rsidRPr="004A3329" w:rsidRDefault="00DC4B6A" w:rsidP="00BF10E6">
            <w:pPr>
              <w:rPr>
                <w:rFonts w:cs="Simplified Arabic"/>
                <w:b/>
                <w:bCs/>
                <w:sz w:val="6"/>
                <w:szCs w:val="6"/>
                <w:rtl/>
              </w:rPr>
            </w:pPr>
          </w:p>
        </w:tc>
        <w:tc>
          <w:tcPr>
            <w:tcW w:w="7275" w:type="dxa"/>
          </w:tcPr>
          <w:p w:rsidR="00DC4B6A" w:rsidRPr="004A3329" w:rsidRDefault="00DC4B6A" w:rsidP="00BF10E6">
            <w:pPr>
              <w:jc w:val="both"/>
              <w:rPr>
                <w:rFonts w:cs="Simplified Arabic"/>
                <w:b/>
                <w:bCs/>
                <w:sz w:val="6"/>
                <w:szCs w:val="6"/>
                <w:rtl/>
              </w:rPr>
            </w:pPr>
          </w:p>
        </w:tc>
        <w:tc>
          <w:tcPr>
            <w:tcW w:w="685" w:type="dxa"/>
          </w:tcPr>
          <w:p w:rsidR="00DC4B6A" w:rsidRPr="003B692E" w:rsidRDefault="00DC4B6A" w:rsidP="00BF10E6">
            <w:pPr>
              <w:jc w:val="center"/>
              <w:rPr>
                <w:rFonts w:cs="Simplified Arabic"/>
                <w:sz w:val="6"/>
                <w:szCs w:val="6"/>
                <w:rtl/>
              </w:rPr>
            </w:pPr>
          </w:p>
        </w:tc>
      </w:tr>
      <w:tr w:rsidR="00DC4B6A" w:rsidTr="00BF10E6">
        <w:trPr>
          <w:trHeight w:val="22"/>
          <w:jc w:val="center"/>
        </w:trPr>
        <w:tc>
          <w:tcPr>
            <w:tcW w:w="1112" w:type="dxa"/>
          </w:tcPr>
          <w:p w:rsidR="00DC4B6A" w:rsidRDefault="00DC4B6A" w:rsidP="00BF10E6">
            <w:pPr>
              <w:rPr>
                <w:rFonts w:cs="Simplified Arabic"/>
                <w:b/>
                <w:bCs/>
                <w:rtl/>
              </w:rPr>
            </w:pPr>
            <w:r>
              <w:rPr>
                <w:rFonts w:cs="Simplified Arabic"/>
                <w:b/>
                <w:bCs/>
                <w:rtl/>
              </w:rPr>
              <w:t>جدول 8:</w:t>
            </w:r>
          </w:p>
        </w:tc>
        <w:tc>
          <w:tcPr>
            <w:tcW w:w="7275" w:type="dxa"/>
          </w:tcPr>
          <w:p w:rsidR="00DC4B6A" w:rsidRDefault="008D1849" w:rsidP="00BF10E6">
            <w:pPr>
              <w:jc w:val="both"/>
              <w:rPr>
                <w:rFonts w:cs="Simplified Arabic"/>
                <w:rtl/>
              </w:rPr>
            </w:pPr>
            <w:r w:rsidRPr="008D1849">
              <w:rPr>
                <w:rFonts w:cs="Simplified Arabic"/>
                <w:rtl/>
              </w:rPr>
              <w:t>التوزيع النسبي للأفراد (18 سنة فأكثر) في فلسطين الذين تعاملوا مع القضاء العشائري حسب رضاهم عن أداء القضاء العشائري مع قضيتهم والجنس والمنطقة، أيلول- تشرين أول 2018</w:t>
            </w:r>
          </w:p>
        </w:tc>
        <w:tc>
          <w:tcPr>
            <w:tcW w:w="685" w:type="dxa"/>
          </w:tcPr>
          <w:p w:rsidR="00DC4B6A" w:rsidRPr="003B692E" w:rsidRDefault="00C65264" w:rsidP="001F27A7">
            <w:pPr>
              <w:jc w:val="center"/>
              <w:rPr>
                <w:rFonts w:cs="Simplified Arabic"/>
                <w:rtl/>
              </w:rPr>
            </w:pPr>
            <w:r>
              <w:rPr>
                <w:rFonts w:cs="Simplified Arabic" w:hint="cs"/>
                <w:rtl/>
              </w:rPr>
              <w:t>4</w:t>
            </w:r>
            <w:r w:rsidR="001F27A7">
              <w:rPr>
                <w:rFonts w:cs="Simplified Arabic" w:hint="cs"/>
                <w:rtl/>
              </w:rPr>
              <w:t>8</w:t>
            </w:r>
          </w:p>
        </w:tc>
      </w:tr>
      <w:tr w:rsidR="00DC4B6A" w:rsidTr="00BF10E6">
        <w:trPr>
          <w:trHeight w:val="22"/>
          <w:jc w:val="center"/>
        </w:trPr>
        <w:tc>
          <w:tcPr>
            <w:tcW w:w="1112" w:type="dxa"/>
          </w:tcPr>
          <w:p w:rsidR="00DC4B6A" w:rsidRPr="004A3329" w:rsidRDefault="00DC4B6A" w:rsidP="00BF10E6">
            <w:pPr>
              <w:rPr>
                <w:rFonts w:cs="Simplified Arabic"/>
                <w:b/>
                <w:bCs/>
                <w:sz w:val="6"/>
                <w:szCs w:val="6"/>
                <w:rtl/>
              </w:rPr>
            </w:pPr>
          </w:p>
        </w:tc>
        <w:tc>
          <w:tcPr>
            <w:tcW w:w="7275" w:type="dxa"/>
          </w:tcPr>
          <w:p w:rsidR="00DC4B6A" w:rsidRPr="004A3329" w:rsidRDefault="00DC4B6A" w:rsidP="00BF10E6">
            <w:pPr>
              <w:jc w:val="both"/>
              <w:rPr>
                <w:rFonts w:cs="Simplified Arabic"/>
                <w:b/>
                <w:bCs/>
                <w:sz w:val="6"/>
                <w:szCs w:val="6"/>
                <w:rtl/>
              </w:rPr>
            </w:pPr>
          </w:p>
        </w:tc>
        <w:tc>
          <w:tcPr>
            <w:tcW w:w="685" w:type="dxa"/>
          </w:tcPr>
          <w:p w:rsidR="00DC4B6A" w:rsidRPr="003B692E" w:rsidRDefault="00DC4B6A" w:rsidP="00BF10E6">
            <w:pPr>
              <w:jc w:val="center"/>
              <w:rPr>
                <w:rFonts w:cs="Simplified Arabic"/>
                <w:sz w:val="6"/>
                <w:szCs w:val="6"/>
                <w:rtl/>
              </w:rPr>
            </w:pPr>
          </w:p>
        </w:tc>
      </w:tr>
      <w:tr w:rsidR="00DC4B6A" w:rsidTr="00BF10E6">
        <w:trPr>
          <w:trHeight w:val="471"/>
          <w:jc w:val="center"/>
        </w:trPr>
        <w:tc>
          <w:tcPr>
            <w:tcW w:w="1112" w:type="dxa"/>
          </w:tcPr>
          <w:p w:rsidR="00DC4B6A" w:rsidRDefault="00DC4B6A" w:rsidP="00BF10E6">
            <w:pPr>
              <w:rPr>
                <w:rFonts w:cs="Simplified Arabic"/>
                <w:b/>
                <w:bCs/>
                <w:rtl/>
              </w:rPr>
            </w:pPr>
            <w:r>
              <w:rPr>
                <w:rFonts w:cs="Simplified Arabic"/>
                <w:b/>
                <w:bCs/>
                <w:rtl/>
              </w:rPr>
              <w:t xml:space="preserve">جدول </w:t>
            </w:r>
            <w:r>
              <w:rPr>
                <w:rFonts w:cs="Simplified Arabic" w:hint="cs"/>
                <w:b/>
                <w:bCs/>
                <w:rtl/>
              </w:rPr>
              <w:t>9</w:t>
            </w:r>
            <w:r>
              <w:rPr>
                <w:rFonts w:cs="Simplified Arabic"/>
                <w:b/>
                <w:bCs/>
                <w:rtl/>
              </w:rPr>
              <w:t>:</w:t>
            </w:r>
          </w:p>
        </w:tc>
        <w:tc>
          <w:tcPr>
            <w:tcW w:w="7275" w:type="dxa"/>
          </w:tcPr>
          <w:p w:rsidR="00DC4B6A" w:rsidRDefault="008D1849" w:rsidP="00BF10E6">
            <w:pPr>
              <w:jc w:val="both"/>
              <w:rPr>
                <w:rFonts w:cs="Simplified Arabic"/>
                <w:rtl/>
              </w:rPr>
            </w:pPr>
            <w:r w:rsidRPr="008D1849">
              <w:rPr>
                <w:rFonts w:cs="Simplified Arabic"/>
                <w:rtl/>
              </w:rPr>
              <w:t>التوزيع النسبي للأفراد (18 سنة فأكثر) في فلسطين حسب معرفتهم بحدود صلاحيات مؤسسات قطاعي الأمن والعدالة الفلسطينية والجنس والمنطقة، أيلول- تشرين أول 2018</w:t>
            </w:r>
          </w:p>
        </w:tc>
        <w:tc>
          <w:tcPr>
            <w:tcW w:w="685" w:type="dxa"/>
          </w:tcPr>
          <w:p w:rsidR="00DC4B6A" w:rsidRPr="003B692E" w:rsidRDefault="00C65264" w:rsidP="001F27A7">
            <w:pPr>
              <w:jc w:val="center"/>
              <w:rPr>
                <w:rFonts w:cs="Simplified Arabic"/>
                <w:rtl/>
              </w:rPr>
            </w:pPr>
            <w:r>
              <w:rPr>
                <w:rFonts w:cs="Simplified Arabic" w:hint="cs"/>
                <w:rtl/>
              </w:rPr>
              <w:t>4</w:t>
            </w:r>
            <w:r w:rsidR="001F27A7">
              <w:rPr>
                <w:rFonts w:cs="Simplified Arabic" w:hint="cs"/>
                <w:rtl/>
              </w:rPr>
              <w:t>9</w:t>
            </w:r>
          </w:p>
        </w:tc>
      </w:tr>
      <w:tr w:rsidR="00DC4B6A" w:rsidTr="00BF10E6">
        <w:trPr>
          <w:trHeight w:val="22"/>
          <w:jc w:val="center"/>
        </w:trPr>
        <w:tc>
          <w:tcPr>
            <w:tcW w:w="1112" w:type="dxa"/>
          </w:tcPr>
          <w:p w:rsidR="00DC4B6A" w:rsidRPr="004A3329" w:rsidRDefault="00DC4B6A" w:rsidP="00BF10E6">
            <w:pPr>
              <w:rPr>
                <w:rFonts w:cs="Simplified Arabic"/>
                <w:b/>
                <w:bCs/>
                <w:sz w:val="6"/>
                <w:szCs w:val="6"/>
                <w:rtl/>
              </w:rPr>
            </w:pPr>
          </w:p>
        </w:tc>
        <w:tc>
          <w:tcPr>
            <w:tcW w:w="7275" w:type="dxa"/>
          </w:tcPr>
          <w:p w:rsidR="00DC4B6A" w:rsidRPr="004A3329" w:rsidRDefault="00DC4B6A" w:rsidP="00BF10E6">
            <w:pPr>
              <w:jc w:val="both"/>
              <w:rPr>
                <w:rFonts w:cs="Simplified Arabic"/>
                <w:b/>
                <w:bCs/>
                <w:sz w:val="6"/>
                <w:szCs w:val="6"/>
                <w:rtl/>
              </w:rPr>
            </w:pPr>
          </w:p>
        </w:tc>
        <w:tc>
          <w:tcPr>
            <w:tcW w:w="685" w:type="dxa"/>
          </w:tcPr>
          <w:p w:rsidR="00DC4B6A" w:rsidRPr="003B692E" w:rsidRDefault="00DC4B6A" w:rsidP="00BF10E6">
            <w:pPr>
              <w:jc w:val="center"/>
              <w:rPr>
                <w:rFonts w:cs="Simplified Arabic"/>
                <w:sz w:val="6"/>
                <w:szCs w:val="6"/>
                <w:rtl/>
              </w:rPr>
            </w:pPr>
          </w:p>
        </w:tc>
      </w:tr>
      <w:tr w:rsidR="00DC4B6A" w:rsidTr="00BF10E6">
        <w:trPr>
          <w:trHeight w:val="523"/>
          <w:jc w:val="center"/>
        </w:trPr>
        <w:tc>
          <w:tcPr>
            <w:tcW w:w="1112" w:type="dxa"/>
          </w:tcPr>
          <w:p w:rsidR="00DC4B6A" w:rsidRDefault="00DC4B6A" w:rsidP="00BF10E6">
            <w:pPr>
              <w:rPr>
                <w:rFonts w:cs="Simplified Arabic"/>
                <w:b/>
                <w:bCs/>
                <w:rtl/>
              </w:rPr>
            </w:pPr>
            <w:r>
              <w:rPr>
                <w:rFonts w:cs="Simplified Arabic"/>
                <w:b/>
                <w:bCs/>
                <w:rtl/>
              </w:rPr>
              <w:t xml:space="preserve">جدول </w:t>
            </w:r>
            <w:r>
              <w:rPr>
                <w:rFonts w:cs="Simplified Arabic" w:hint="cs"/>
                <w:b/>
                <w:bCs/>
                <w:rtl/>
              </w:rPr>
              <w:t>10</w:t>
            </w:r>
            <w:r>
              <w:rPr>
                <w:rFonts w:cs="Simplified Arabic"/>
                <w:b/>
                <w:bCs/>
                <w:rtl/>
              </w:rPr>
              <w:t>:</w:t>
            </w:r>
          </w:p>
        </w:tc>
        <w:tc>
          <w:tcPr>
            <w:tcW w:w="7275" w:type="dxa"/>
          </w:tcPr>
          <w:p w:rsidR="00DC4B6A" w:rsidRDefault="008D1849" w:rsidP="00BF10E6">
            <w:pPr>
              <w:pStyle w:val="Heading6"/>
              <w:jc w:val="both"/>
              <w:rPr>
                <w:rFonts w:cs="Simplified Arabic"/>
                <w:b w:val="0"/>
                <w:bCs w:val="0"/>
                <w:rtl/>
              </w:rPr>
            </w:pPr>
            <w:r w:rsidRPr="008D1849">
              <w:rPr>
                <w:rFonts w:cs="Simplified Arabic"/>
                <w:b w:val="0"/>
                <w:bCs w:val="0"/>
                <w:rtl/>
              </w:rPr>
              <w:t>التوزيع النسبي للأفراد (18 سنة فأكثر) في فلسطين حسب معرفتهم بإجراءات تقديم الدعوى لدى مؤسسات قطاعي الأمن والعدالة الفلسطينية والمنطقة، أيلول- تشرين أول 2018</w:t>
            </w:r>
          </w:p>
        </w:tc>
        <w:tc>
          <w:tcPr>
            <w:tcW w:w="685" w:type="dxa"/>
          </w:tcPr>
          <w:p w:rsidR="00DC4B6A" w:rsidRPr="003B692E" w:rsidRDefault="001F27A7" w:rsidP="00BF10E6">
            <w:pPr>
              <w:jc w:val="center"/>
              <w:rPr>
                <w:rFonts w:cs="Simplified Arabic"/>
                <w:rtl/>
              </w:rPr>
            </w:pPr>
            <w:r>
              <w:rPr>
                <w:rFonts w:cs="Simplified Arabic" w:hint="cs"/>
                <w:rtl/>
              </w:rPr>
              <w:t>50</w:t>
            </w:r>
          </w:p>
        </w:tc>
      </w:tr>
      <w:tr w:rsidR="00DC4B6A" w:rsidTr="00BF10E6">
        <w:trPr>
          <w:trHeight w:val="22"/>
          <w:jc w:val="center"/>
        </w:trPr>
        <w:tc>
          <w:tcPr>
            <w:tcW w:w="1112" w:type="dxa"/>
          </w:tcPr>
          <w:p w:rsidR="00DC4B6A" w:rsidRPr="004A3329" w:rsidRDefault="00DC4B6A" w:rsidP="00BF10E6">
            <w:pPr>
              <w:rPr>
                <w:rFonts w:cs="Simplified Arabic"/>
                <w:b/>
                <w:bCs/>
                <w:sz w:val="6"/>
                <w:szCs w:val="6"/>
                <w:rtl/>
              </w:rPr>
            </w:pPr>
          </w:p>
        </w:tc>
        <w:tc>
          <w:tcPr>
            <w:tcW w:w="7275" w:type="dxa"/>
          </w:tcPr>
          <w:p w:rsidR="00DC4B6A" w:rsidRPr="004A3329" w:rsidRDefault="00DC4B6A" w:rsidP="00BF10E6">
            <w:pPr>
              <w:jc w:val="both"/>
              <w:rPr>
                <w:rFonts w:cs="Simplified Arabic"/>
                <w:b/>
                <w:bCs/>
                <w:sz w:val="6"/>
                <w:szCs w:val="6"/>
                <w:rtl/>
              </w:rPr>
            </w:pPr>
          </w:p>
        </w:tc>
        <w:tc>
          <w:tcPr>
            <w:tcW w:w="685" w:type="dxa"/>
          </w:tcPr>
          <w:p w:rsidR="00DC4B6A" w:rsidRPr="003B692E" w:rsidRDefault="00DC4B6A" w:rsidP="00BF10E6">
            <w:pPr>
              <w:jc w:val="center"/>
              <w:rPr>
                <w:rFonts w:cs="Simplified Arabic"/>
                <w:sz w:val="6"/>
                <w:szCs w:val="6"/>
                <w:rtl/>
              </w:rPr>
            </w:pPr>
          </w:p>
        </w:tc>
      </w:tr>
      <w:tr w:rsidR="00DC4B6A" w:rsidTr="00BF10E6">
        <w:trPr>
          <w:trHeight w:val="22"/>
          <w:jc w:val="center"/>
        </w:trPr>
        <w:tc>
          <w:tcPr>
            <w:tcW w:w="1112" w:type="dxa"/>
          </w:tcPr>
          <w:p w:rsidR="00DC4B6A" w:rsidRDefault="00DC4B6A" w:rsidP="00BF10E6">
            <w:pPr>
              <w:rPr>
                <w:rFonts w:cs="Simplified Arabic"/>
                <w:b/>
                <w:bCs/>
                <w:rtl/>
              </w:rPr>
            </w:pPr>
            <w:r>
              <w:rPr>
                <w:rFonts w:cs="Simplified Arabic"/>
                <w:b/>
                <w:bCs/>
                <w:rtl/>
              </w:rPr>
              <w:t xml:space="preserve">جدول </w:t>
            </w:r>
            <w:r>
              <w:rPr>
                <w:rFonts w:cs="Simplified Arabic"/>
                <w:b/>
                <w:bCs/>
              </w:rPr>
              <w:t>11</w:t>
            </w:r>
            <w:r>
              <w:rPr>
                <w:rFonts w:cs="Simplified Arabic"/>
                <w:b/>
                <w:bCs/>
                <w:rtl/>
              </w:rPr>
              <w:t>:</w:t>
            </w:r>
          </w:p>
        </w:tc>
        <w:tc>
          <w:tcPr>
            <w:tcW w:w="7275" w:type="dxa"/>
          </w:tcPr>
          <w:p w:rsidR="00DC4B6A" w:rsidRDefault="008D1849" w:rsidP="00BF10E6">
            <w:pPr>
              <w:pStyle w:val="Heading6"/>
              <w:jc w:val="both"/>
              <w:rPr>
                <w:rFonts w:cs="Simplified Arabic"/>
                <w:b w:val="0"/>
                <w:bCs w:val="0"/>
                <w:rtl/>
              </w:rPr>
            </w:pPr>
            <w:r w:rsidRPr="008D1849">
              <w:rPr>
                <w:rFonts w:cs="Simplified Arabic"/>
                <w:b w:val="0"/>
                <w:bCs w:val="0"/>
                <w:rtl/>
              </w:rPr>
              <w:t xml:space="preserve">نسبة الأفراد (18 سنة فأكثر) في فلسطين الذين </w:t>
            </w:r>
            <w:proofErr w:type="spellStart"/>
            <w:r w:rsidRPr="008D1849">
              <w:rPr>
                <w:rFonts w:cs="Simplified Arabic"/>
                <w:b w:val="0"/>
                <w:bCs w:val="0"/>
                <w:rtl/>
              </w:rPr>
              <w:t>سيلجأون</w:t>
            </w:r>
            <w:proofErr w:type="spellEnd"/>
            <w:r w:rsidRPr="008D1849">
              <w:rPr>
                <w:rFonts w:cs="Simplified Arabic"/>
                <w:b w:val="0"/>
                <w:bCs w:val="0"/>
                <w:rtl/>
              </w:rPr>
              <w:t xml:space="preserve"> إلى القضاء الرسمي في حال مواجهة نزاعات أو خلافات مستقبلية حسب السبب والجنس والمنطقة، أيلول- تشرين أول 2018</w:t>
            </w:r>
          </w:p>
        </w:tc>
        <w:tc>
          <w:tcPr>
            <w:tcW w:w="685" w:type="dxa"/>
          </w:tcPr>
          <w:p w:rsidR="00DC4B6A" w:rsidRPr="003B692E" w:rsidRDefault="001F27A7" w:rsidP="00BF10E6">
            <w:pPr>
              <w:jc w:val="center"/>
              <w:rPr>
                <w:rFonts w:cs="Simplified Arabic"/>
                <w:rtl/>
              </w:rPr>
            </w:pPr>
            <w:r>
              <w:rPr>
                <w:rFonts w:cs="Simplified Arabic" w:hint="cs"/>
                <w:rtl/>
              </w:rPr>
              <w:t>51</w:t>
            </w:r>
          </w:p>
        </w:tc>
      </w:tr>
      <w:tr w:rsidR="00DC4B6A" w:rsidTr="00BF10E6">
        <w:trPr>
          <w:trHeight w:val="22"/>
          <w:jc w:val="center"/>
        </w:trPr>
        <w:tc>
          <w:tcPr>
            <w:tcW w:w="1112" w:type="dxa"/>
          </w:tcPr>
          <w:p w:rsidR="00DC4B6A" w:rsidRPr="00A96053" w:rsidRDefault="00DC4B6A" w:rsidP="00BF10E6">
            <w:pPr>
              <w:rPr>
                <w:rFonts w:cs="Simplified Arabic"/>
                <w:b/>
                <w:bCs/>
                <w:sz w:val="6"/>
                <w:szCs w:val="6"/>
                <w:rtl/>
              </w:rPr>
            </w:pPr>
          </w:p>
        </w:tc>
        <w:tc>
          <w:tcPr>
            <w:tcW w:w="7275" w:type="dxa"/>
          </w:tcPr>
          <w:p w:rsidR="00DC4B6A" w:rsidRPr="004A3329" w:rsidRDefault="00DC4B6A" w:rsidP="00BF10E6">
            <w:pPr>
              <w:jc w:val="both"/>
              <w:rPr>
                <w:rFonts w:cs="Simplified Arabic"/>
                <w:b/>
                <w:bCs/>
                <w:sz w:val="6"/>
                <w:szCs w:val="6"/>
                <w:rtl/>
              </w:rPr>
            </w:pPr>
          </w:p>
        </w:tc>
        <w:tc>
          <w:tcPr>
            <w:tcW w:w="685" w:type="dxa"/>
          </w:tcPr>
          <w:p w:rsidR="00DC4B6A" w:rsidRPr="003B692E" w:rsidRDefault="00DC4B6A" w:rsidP="00BF10E6">
            <w:pPr>
              <w:jc w:val="center"/>
              <w:rPr>
                <w:rFonts w:cs="Simplified Arabic"/>
                <w:sz w:val="6"/>
                <w:szCs w:val="6"/>
                <w:rtl/>
              </w:rPr>
            </w:pPr>
          </w:p>
        </w:tc>
      </w:tr>
      <w:tr w:rsidR="00DC4B6A" w:rsidTr="00BF10E6">
        <w:trPr>
          <w:trHeight w:val="452"/>
          <w:jc w:val="center"/>
        </w:trPr>
        <w:tc>
          <w:tcPr>
            <w:tcW w:w="1112" w:type="dxa"/>
          </w:tcPr>
          <w:p w:rsidR="00DC4B6A" w:rsidRDefault="00DC4B6A" w:rsidP="00BF10E6">
            <w:pPr>
              <w:rPr>
                <w:rFonts w:cs="Simplified Arabic"/>
                <w:b/>
                <w:bCs/>
                <w:rtl/>
              </w:rPr>
            </w:pPr>
            <w:r>
              <w:rPr>
                <w:rFonts w:cs="Simplified Arabic"/>
                <w:b/>
                <w:bCs/>
                <w:rtl/>
              </w:rPr>
              <w:t xml:space="preserve">جدول </w:t>
            </w:r>
            <w:r>
              <w:rPr>
                <w:rFonts w:cs="Simplified Arabic" w:hint="cs"/>
                <w:b/>
                <w:bCs/>
                <w:rtl/>
              </w:rPr>
              <w:t>12</w:t>
            </w:r>
            <w:r>
              <w:rPr>
                <w:rFonts w:cs="Simplified Arabic"/>
                <w:b/>
                <w:bCs/>
                <w:rtl/>
              </w:rPr>
              <w:t>:</w:t>
            </w:r>
          </w:p>
        </w:tc>
        <w:tc>
          <w:tcPr>
            <w:tcW w:w="7275" w:type="dxa"/>
          </w:tcPr>
          <w:p w:rsidR="00DC4B6A" w:rsidRPr="00746468" w:rsidRDefault="008D1849" w:rsidP="00BF10E6">
            <w:pPr>
              <w:pStyle w:val="Heading6"/>
              <w:jc w:val="both"/>
              <w:rPr>
                <w:rFonts w:cs="Simplified Arabic"/>
                <w:b w:val="0"/>
                <w:bCs w:val="0"/>
                <w:rtl/>
              </w:rPr>
            </w:pPr>
            <w:r w:rsidRPr="008D1849">
              <w:rPr>
                <w:rFonts w:cs="Simplified Arabic"/>
                <w:b w:val="0"/>
                <w:bCs w:val="0"/>
                <w:rtl/>
              </w:rPr>
              <w:t xml:space="preserve">نسبة الأفراد (18 سنة فأكثر) في فلسطين الذين لن </w:t>
            </w:r>
            <w:proofErr w:type="spellStart"/>
            <w:r w:rsidRPr="008D1849">
              <w:rPr>
                <w:rFonts w:cs="Simplified Arabic"/>
                <w:b w:val="0"/>
                <w:bCs w:val="0"/>
                <w:rtl/>
              </w:rPr>
              <w:t>يلجأوا</w:t>
            </w:r>
            <w:proofErr w:type="spellEnd"/>
            <w:r w:rsidRPr="008D1849">
              <w:rPr>
                <w:rFonts w:cs="Simplified Arabic"/>
                <w:b w:val="0"/>
                <w:bCs w:val="0"/>
                <w:rtl/>
              </w:rPr>
              <w:t xml:space="preserve"> إلى القضاء الرسمي في حال مواجهة نزاعات أو خلافات مستقبلية حسب السبب والجنس والمنطقة، أيلول- تشرين أول 2018</w:t>
            </w:r>
          </w:p>
        </w:tc>
        <w:tc>
          <w:tcPr>
            <w:tcW w:w="685" w:type="dxa"/>
          </w:tcPr>
          <w:p w:rsidR="00DC4B6A" w:rsidRPr="003B692E" w:rsidRDefault="00C65264" w:rsidP="001F27A7">
            <w:pPr>
              <w:tabs>
                <w:tab w:val="right" w:pos="8223"/>
              </w:tabs>
              <w:jc w:val="center"/>
              <w:rPr>
                <w:rFonts w:cs="Simplified Arabic"/>
                <w:rtl/>
              </w:rPr>
            </w:pPr>
            <w:r>
              <w:rPr>
                <w:rFonts w:cs="Simplified Arabic" w:hint="cs"/>
                <w:rtl/>
              </w:rPr>
              <w:t>5</w:t>
            </w:r>
            <w:r w:rsidR="001F27A7">
              <w:rPr>
                <w:rFonts w:cs="Simplified Arabic" w:hint="cs"/>
                <w:rtl/>
              </w:rPr>
              <w:t>2</w:t>
            </w:r>
          </w:p>
        </w:tc>
      </w:tr>
      <w:tr w:rsidR="00DC4B6A" w:rsidRPr="00406C94" w:rsidTr="00BF10E6">
        <w:trPr>
          <w:trHeight w:val="77"/>
          <w:jc w:val="center"/>
        </w:trPr>
        <w:tc>
          <w:tcPr>
            <w:tcW w:w="1112" w:type="dxa"/>
          </w:tcPr>
          <w:p w:rsidR="00DC4B6A" w:rsidRPr="00A96053" w:rsidRDefault="00DC4B6A" w:rsidP="00BF10E6">
            <w:pPr>
              <w:rPr>
                <w:rFonts w:cs="Simplified Arabic"/>
                <w:b/>
                <w:bCs/>
                <w:sz w:val="6"/>
                <w:szCs w:val="6"/>
                <w:rtl/>
              </w:rPr>
            </w:pPr>
          </w:p>
        </w:tc>
        <w:tc>
          <w:tcPr>
            <w:tcW w:w="7275" w:type="dxa"/>
          </w:tcPr>
          <w:p w:rsidR="00DC4B6A" w:rsidRPr="00A96053" w:rsidRDefault="00DC4B6A" w:rsidP="00BF10E6">
            <w:pPr>
              <w:pStyle w:val="Heading6"/>
              <w:jc w:val="both"/>
              <w:rPr>
                <w:rFonts w:cs="Simplified Arabic"/>
                <w:b w:val="0"/>
                <w:bCs w:val="0"/>
                <w:sz w:val="6"/>
                <w:szCs w:val="6"/>
                <w:rtl/>
              </w:rPr>
            </w:pPr>
          </w:p>
        </w:tc>
        <w:tc>
          <w:tcPr>
            <w:tcW w:w="685" w:type="dxa"/>
          </w:tcPr>
          <w:p w:rsidR="00DC4B6A" w:rsidRPr="003B692E" w:rsidRDefault="00DC4B6A" w:rsidP="00BF10E6">
            <w:pPr>
              <w:tabs>
                <w:tab w:val="right" w:pos="8223"/>
              </w:tabs>
              <w:jc w:val="center"/>
              <w:rPr>
                <w:rFonts w:cs="Simplified Arabic"/>
                <w:sz w:val="6"/>
                <w:szCs w:val="6"/>
              </w:rPr>
            </w:pPr>
          </w:p>
        </w:tc>
      </w:tr>
      <w:tr w:rsidR="00DC4B6A" w:rsidTr="00BF10E6">
        <w:trPr>
          <w:trHeight w:val="431"/>
          <w:jc w:val="center"/>
        </w:trPr>
        <w:tc>
          <w:tcPr>
            <w:tcW w:w="1112" w:type="dxa"/>
          </w:tcPr>
          <w:p w:rsidR="00DC4B6A" w:rsidRDefault="00DC4B6A" w:rsidP="00BF10E6">
            <w:pPr>
              <w:keepNext/>
              <w:keepLines/>
              <w:rPr>
                <w:rFonts w:cs="Simplified Arabic"/>
                <w:b/>
                <w:bCs/>
                <w:rtl/>
              </w:rPr>
            </w:pPr>
            <w:r>
              <w:rPr>
                <w:rFonts w:cs="Simplified Arabic"/>
                <w:b/>
                <w:bCs/>
                <w:rtl/>
              </w:rPr>
              <w:t xml:space="preserve">جدول </w:t>
            </w:r>
            <w:r>
              <w:rPr>
                <w:rFonts w:cs="Simplified Arabic" w:hint="cs"/>
                <w:b/>
                <w:bCs/>
                <w:rtl/>
              </w:rPr>
              <w:t>13</w:t>
            </w:r>
            <w:r>
              <w:rPr>
                <w:rFonts w:cs="Simplified Arabic"/>
                <w:b/>
                <w:bCs/>
                <w:rtl/>
              </w:rPr>
              <w:t>:</w:t>
            </w:r>
          </w:p>
        </w:tc>
        <w:tc>
          <w:tcPr>
            <w:tcW w:w="7275" w:type="dxa"/>
          </w:tcPr>
          <w:p w:rsidR="00DC4B6A" w:rsidRPr="00746468" w:rsidRDefault="008D1849" w:rsidP="00BF10E6">
            <w:pPr>
              <w:pStyle w:val="Heading6"/>
              <w:jc w:val="both"/>
              <w:rPr>
                <w:rFonts w:cs="Simplified Arabic"/>
                <w:b w:val="0"/>
                <w:bCs w:val="0"/>
                <w:rtl/>
              </w:rPr>
            </w:pPr>
            <w:r w:rsidRPr="008D1849">
              <w:rPr>
                <w:rFonts w:cs="Simplified Arabic"/>
                <w:b w:val="0"/>
                <w:bCs w:val="0"/>
                <w:rtl/>
              </w:rPr>
              <w:t>التوزيع النسبي للأفراد (18 سنة فأكثر) في فلسطين حسب رضاهم عن أداء المحاكم الفلسطينية والمنطقة، أيلول- تشرين أول 2018</w:t>
            </w:r>
          </w:p>
        </w:tc>
        <w:tc>
          <w:tcPr>
            <w:tcW w:w="685" w:type="dxa"/>
          </w:tcPr>
          <w:p w:rsidR="00DC4B6A" w:rsidRPr="003B692E" w:rsidRDefault="00C65264" w:rsidP="001F27A7">
            <w:pPr>
              <w:tabs>
                <w:tab w:val="right" w:pos="8223"/>
              </w:tabs>
              <w:jc w:val="center"/>
              <w:rPr>
                <w:rFonts w:cs="Simplified Arabic"/>
              </w:rPr>
            </w:pPr>
            <w:r>
              <w:rPr>
                <w:rFonts w:cs="Simplified Arabic" w:hint="cs"/>
                <w:rtl/>
              </w:rPr>
              <w:t>5</w:t>
            </w:r>
            <w:r w:rsidR="001F27A7">
              <w:rPr>
                <w:rFonts w:cs="Simplified Arabic" w:hint="cs"/>
                <w:rtl/>
              </w:rPr>
              <w:t>3</w:t>
            </w:r>
          </w:p>
        </w:tc>
      </w:tr>
      <w:tr w:rsidR="00DC4B6A" w:rsidRPr="004A3329" w:rsidTr="00BF10E6">
        <w:trPr>
          <w:trHeight w:val="20"/>
          <w:jc w:val="center"/>
        </w:trPr>
        <w:tc>
          <w:tcPr>
            <w:tcW w:w="1112" w:type="dxa"/>
          </w:tcPr>
          <w:p w:rsidR="00DC4B6A" w:rsidRPr="00A96053" w:rsidRDefault="00DC4B6A" w:rsidP="00BF10E6">
            <w:pPr>
              <w:rPr>
                <w:rFonts w:cs="Simplified Arabic"/>
                <w:b/>
                <w:bCs/>
                <w:sz w:val="6"/>
                <w:szCs w:val="6"/>
                <w:rtl/>
              </w:rPr>
            </w:pPr>
          </w:p>
        </w:tc>
        <w:tc>
          <w:tcPr>
            <w:tcW w:w="7275" w:type="dxa"/>
          </w:tcPr>
          <w:p w:rsidR="00DC4B6A" w:rsidRPr="00C42DEC" w:rsidRDefault="00DC4B6A" w:rsidP="00BF10E6">
            <w:pPr>
              <w:jc w:val="both"/>
              <w:rPr>
                <w:sz w:val="6"/>
                <w:szCs w:val="6"/>
                <w:rtl/>
              </w:rPr>
            </w:pPr>
          </w:p>
        </w:tc>
        <w:tc>
          <w:tcPr>
            <w:tcW w:w="685" w:type="dxa"/>
          </w:tcPr>
          <w:p w:rsidR="00DC4B6A" w:rsidRPr="003B692E" w:rsidRDefault="00DC4B6A" w:rsidP="00BF10E6">
            <w:pPr>
              <w:tabs>
                <w:tab w:val="right" w:pos="8223"/>
              </w:tabs>
              <w:jc w:val="center"/>
              <w:rPr>
                <w:rFonts w:cs="Simplified Arabic"/>
                <w:sz w:val="6"/>
                <w:szCs w:val="6"/>
              </w:rPr>
            </w:pPr>
          </w:p>
        </w:tc>
      </w:tr>
      <w:tr w:rsidR="0004344D" w:rsidRPr="004A3329" w:rsidTr="00BF10E6">
        <w:trPr>
          <w:trHeight w:val="20"/>
          <w:jc w:val="center"/>
        </w:trPr>
        <w:tc>
          <w:tcPr>
            <w:tcW w:w="1112" w:type="dxa"/>
          </w:tcPr>
          <w:p w:rsidR="0004344D" w:rsidRPr="00A96053" w:rsidRDefault="0004344D" w:rsidP="00BF10E6">
            <w:pPr>
              <w:rPr>
                <w:rFonts w:cs="Simplified Arabic"/>
                <w:b/>
                <w:bCs/>
                <w:sz w:val="6"/>
                <w:szCs w:val="6"/>
                <w:rtl/>
              </w:rPr>
            </w:pPr>
          </w:p>
        </w:tc>
        <w:tc>
          <w:tcPr>
            <w:tcW w:w="7275" w:type="dxa"/>
          </w:tcPr>
          <w:p w:rsidR="0004344D" w:rsidRPr="00C42DEC" w:rsidRDefault="0004344D" w:rsidP="00BF10E6">
            <w:pPr>
              <w:jc w:val="both"/>
              <w:rPr>
                <w:sz w:val="6"/>
                <w:szCs w:val="6"/>
                <w:rtl/>
              </w:rPr>
            </w:pPr>
          </w:p>
        </w:tc>
        <w:tc>
          <w:tcPr>
            <w:tcW w:w="685" w:type="dxa"/>
          </w:tcPr>
          <w:p w:rsidR="0004344D" w:rsidRPr="003B692E" w:rsidRDefault="0004344D" w:rsidP="00BF10E6">
            <w:pPr>
              <w:tabs>
                <w:tab w:val="right" w:pos="8223"/>
              </w:tabs>
              <w:jc w:val="center"/>
              <w:rPr>
                <w:rFonts w:cs="Simplified Arabic"/>
                <w:sz w:val="6"/>
                <w:szCs w:val="6"/>
              </w:rPr>
            </w:pPr>
          </w:p>
        </w:tc>
      </w:tr>
      <w:tr w:rsidR="0004344D" w:rsidRPr="004A3329" w:rsidTr="00BF10E6">
        <w:trPr>
          <w:trHeight w:val="20"/>
          <w:jc w:val="center"/>
        </w:trPr>
        <w:tc>
          <w:tcPr>
            <w:tcW w:w="1112" w:type="dxa"/>
          </w:tcPr>
          <w:p w:rsidR="0004344D" w:rsidRPr="00A96053" w:rsidRDefault="0004344D" w:rsidP="00BF10E6">
            <w:pPr>
              <w:rPr>
                <w:rFonts w:cs="Simplified Arabic"/>
                <w:b/>
                <w:bCs/>
                <w:sz w:val="6"/>
                <w:szCs w:val="6"/>
                <w:rtl/>
              </w:rPr>
            </w:pPr>
          </w:p>
        </w:tc>
        <w:tc>
          <w:tcPr>
            <w:tcW w:w="7275" w:type="dxa"/>
          </w:tcPr>
          <w:p w:rsidR="0004344D" w:rsidRPr="00C42DEC" w:rsidRDefault="0004344D" w:rsidP="00BF10E6">
            <w:pPr>
              <w:jc w:val="both"/>
              <w:rPr>
                <w:sz w:val="6"/>
                <w:szCs w:val="6"/>
                <w:rtl/>
              </w:rPr>
            </w:pPr>
          </w:p>
        </w:tc>
        <w:tc>
          <w:tcPr>
            <w:tcW w:w="685" w:type="dxa"/>
          </w:tcPr>
          <w:p w:rsidR="0004344D" w:rsidRPr="003B692E" w:rsidRDefault="0004344D" w:rsidP="00BF10E6">
            <w:pPr>
              <w:tabs>
                <w:tab w:val="right" w:pos="8223"/>
              </w:tabs>
              <w:jc w:val="center"/>
              <w:rPr>
                <w:rFonts w:cs="Simplified Arabic"/>
                <w:sz w:val="6"/>
                <w:szCs w:val="6"/>
              </w:rPr>
            </w:pPr>
          </w:p>
        </w:tc>
      </w:tr>
      <w:tr w:rsidR="00DC4B6A" w:rsidTr="00BF10E6">
        <w:trPr>
          <w:trHeight w:val="522"/>
          <w:jc w:val="center"/>
        </w:trPr>
        <w:tc>
          <w:tcPr>
            <w:tcW w:w="1112" w:type="dxa"/>
          </w:tcPr>
          <w:p w:rsidR="00DC4B6A" w:rsidRDefault="00DC4B6A" w:rsidP="00BF10E6">
            <w:pPr>
              <w:rPr>
                <w:rFonts w:cs="Simplified Arabic"/>
                <w:b/>
                <w:bCs/>
                <w:rtl/>
              </w:rPr>
            </w:pPr>
            <w:r>
              <w:rPr>
                <w:rFonts w:cs="Simplified Arabic"/>
                <w:b/>
                <w:bCs/>
                <w:rtl/>
              </w:rPr>
              <w:lastRenderedPageBreak/>
              <w:t xml:space="preserve">جدول </w:t>
            </w:r>
            <w:r>
              <w:rPr>
                <w:rFonts w:cs="Simplified Arabic" w:hint="cs"/>
                <w:b/>
                <w:bCs/>
                <w:rtl/>
              </w:rPr>
              <w:t>14</w:t>
            </w:r>
            <w:r>
              <w:rPr>
                <w:rFonts w:cs="Simplified Arabic"/>
                <w:b/>
                <w:bCs/>
                <w:rtl/>
              </w:rPr>
              <w:t>:</w:t>
            </w:r>
          </w:p>
        </w:tc>
        <w:tc>
          <w:tcPr>
            <w:tcW w:w="7275" w:type="dxa"/>
          </w:tcPr>
          <w:p w:rsidR="00DC4B6A" w:rsidRPr="00746468" w:rsidRDefault="008D1849" w:rsidP="00BF10E6">
            <w:pPr>
              <w:pStyle w:val="Heading6"/>
              <w:keepLines/>
              <w:widowControl/>
              <w:jc w:val="both"/>
              <w:rPr>
                <w:rFonts w:cs="Simplified Arabic"/>
                <w:b w:val="0"/>
                <w:bCs w:val="0"/>
                <w:rtl/>
              </w:rPr>
            </w:pPr>
            <w:r w:rsidRPr="008D1849">
              <w:rPr>
                <w:rFonts w:cs="Simplified Arabic"/>
                <w:b w:val="0"/>
                <w:bCs w:val="0"/>
                <w:rtl/>
              </w:rPr>
              <w:t>التوزيع النسبي للأفراد (18 سنة فأكثر) في فلسطين حسب رضاهم عن مؤسسات العدالة الفلسطينية والمنطقة، أيلول- تشرين أول 2018</w:t>
            </w:r>
          </w:p>
        </w:tc>
        <w:tc>
          <w:tcPr>
            <w:tcW w:w="685" w:type="dxa"/>
          </w:tcPr>
          <w:p w:rsidR="00DC4B6A" w:rsidRPr="003B692E" w:rsidRDefault="00C65264" w:rsidP="001F27A7">
            <w:pPr>
              <w:keepNext/>
              <w:keepLines/>
              <w:jc w:val="center"/>
              <w:rPr>
                <w:rFonts w:cs="Simplified Arabic"/>
                <w:rtl/>
              </w:rPr>
            </w:pPr>
            <w:r>
              <w:rPr>
                <w:rFonts w:cs="Simplified Arabic" w:hint="cs"/>
                <w:rtl/>
              </w:rPr>
              <w:t>5</w:t>
            </w:r>
            <w:r w:rsidR="001F27A7">
              <w:rPr>
                <w:rFonts w:cs="Simplified Arabic" w:hint="cs"/>
                <w:rtl/>
              </w:rPr>
              <w:t>4</w:t>
            </w:r>
          </w:p>
        </w:tc>
      </w:tr>
      <w:tr w:rsidR="00DC4B6A" w:rsidRPr="009E6C75" w:rsidTr="00BF10E6">
        <w:trPr>
          <w:trHeight w:val="95"/>
          <w:jc w:val="center"/>
        </w:trPr>
        <w:tc>
          <w:tcPr>
            <w:tcW w:w="1112" w:type="dxa"/>
          </w:tcPr>
          <w:p w:rsidR="00DC4B6A" w:rsidRPr="00A96053" w:rsidRDefault="00DC4B6A" w:rsidP="00BF10E6">
            <w:pPr>
              <w:rPr>
                <w:rFonts w:cs="Simplified Arabic"/>
                <w:b/>
                <w:bCs/>
                <w:sz w:val="6"/>
                <w:szCs w:val="6"/>
                <w:rtl/>
              </w:rPr>
            </w:pPr>
          </w:p>
        </w:tc>
        <w:tc>
          <w:tcPr>
            <w:tcW w:w="7275" w:type="dxa"/>
          </w:tcPr>
          <w:p w:rsidR="00DC4B6A" w:rsidRPr="00A96053" w:rsidRDefault="00DC4B6A" w:rsidP="00BF10E6">
            <w:pPr>
              <w:jc w:val="both"/>
              <w:rPr>
                <w:rFonts w:cs="Simplified Arabic"/>
                <w:sz w:val="6"/>
                <w:szCs w:val="6"/>
                <w:rtl/>
              </w:rPr>
            </w:pPr>
          </w:p>
        </w:tc>
        <w:tc>
          <w:tcPr>
            <w:tcW w:w="685" w:type="dxa"/>
          </w:tcPr>
          <w:p w:rsidR="00DC4B6A" w:rsidRPr="003B692E" w:rsidRDefault="00DC4B6A" w:rsidP="00BF10E6">
            <w:pPr>
              <w:jc w:val="center"/>
              <w:rPr>
                <w:rFonts w:cs="Simplified Arabic"/>
                <w:sz w:val="6"/>
                <w:szCs w:val="6"/>
                <w:rtl/>
              </w:rPr>
            </w:pPr>
          </w:p>
        </w:tc>
      </w:tr>
      <w:tr w:rsidR="00DC4B6A" w:rsidTr="00BF10E6">
        <w:trPr>
          <w:trHeight w:val="555"/>
          <w:jc w:val="center"/>
        </w:trPr>
        <w:tc>
          <w:tcPr>
            <w:tcW w:w="1112" w:type="dxa"/>
          </w:tcPr>
          <w:p w:rsidR="00DC4B6A" w:rsidRDefault="00DC4B6A" w:rsidP="00BF10E6">
            <w:pPr>
              <w:rPr>
                <w:rFonts w:cs="Simplified Arabic"/>
                <w:b/>
                <w:bCs/>
                <w:rtl/>
              </w:rPr>
            </w:pPr>
            <w:r>
              <w:rPr>
                <w:rFonts w:cs="Simplified Arabic"/>
                <w:b/>
                <w:bCs/>
                <w:rtl/>
              </w:rPr>
              <w:t xml:space="preserve">جدول </w:t>
            </w:r>
            <w:r>
              <w:rPr>
                <w:rFonts w:cs="Simplified Arabic" w:hint="cs"/>
                <w:b/>
                <w:bCs/>
                <w:rtl/>
              </w:rPr>
              <w:t>15</w:t>
            </w:r>
            <w:r>
              <w:rPr>
                <w:rFonts w:cs="Simplified Arabic"/>
                <w:b/>
                <w:bCs/>
                <w:rtl/>
              </w:rPr>
              <w:t>:</w:t>
            </w:r>
          </w:p>
        </w:tc>
        <w:tc>
          <w:tcPr>
            <w:tcW w:w="7275" w:type="dxa"/>
          </w:tcPr>
          <w:p w:rsidR="00DC4B6A" w:rsidRPr="00746468" w:rsidRDefault="008D1849" w:rsidP="00BF10E6">
            <w:pPr>
              <w:jc w:val="both"/>
              <w:rPr>
                <w:rFonts w:cs="Simplified Arabic"/>
                <w:rtl/>
              </w:rPr>
            </w:pPr>
            <w:r w:rsidRPr="008D1849">
              <w:rPr>
                <w:rFonts w:cs="Simplified Arabic"/>
                <w:rtl/>
              </w:rPr>
              <w:t>التوزيع النسبي للأفراد (18 سنة فأكثر) في فلسطين حسب رضاهم عن مؤسسات العدالة الفلسطينية والجنس، أيلول- تشرين أول 2018</w:t>
            </w:r>
          </w:p>
        </w:tc>
        <w:tc>
          <w:tcPr>
            <w:tcW w:w="685" w:type="dxa"/>
          </w:tcPr>
          <w:p w:rsidR="00DC4B6A" w:rsidRPr="003B692E" w:rsidRDefault="00C65264" w:rsidP="001F27A7">
            <w:pPr>
              <w:jc w:val="center"/>
              <w:rPr>
                <w:rFonts w:cs="Simplified Arabic"/>
                <w:rtl/>
              </w:rPr>
            </w:pPr>
            <w:r>
              <w:rPr>
                <w:rFonts w:cs="Simplified Arabic" w:hint="cs"/>
                <w:rtl/>
              </w:rPr>
              <w:t>5</w:t>
            </w:r>
            <w:r w:rsidR="001F27A7">
              <w:rPr>
                <w:rFonts w:cs="Simplified Arabic" w:hint="cs"/>
                <w:rtl/>
              </w:rPr>
              <w:t>5</w:t>
            </w:r>
          </w:p>
        </w:tc>
      </w:tr>
      <w:tr w:rsidR="00DC4B6A" w:rsidRPr="009E6C75" w:rsidTr="00BF10E6">
        <w:trPr>
          <w:trHeight w:val="77"/>
          <w:jc w:val="center"/>
        </w:trPr>
        <w:tc>
          <w:tcPr>
            <w:tcW w:w="1112" w:type="dxa"/>
          </w:tcPr>
          <w:p w:rsidR="00DC4B6A" w:rsidRPr="00A96053" w:rsidRDefault="00DC4B6A" w:rsidP="00BF10E6">
            <w:pPr>
              <w:rPr>
                <w:rFonts w:cs="Simplified Arabic"/>
                <w:b/>
                <w:bCs/>
                <w:sz w:val="6"/>
                <w:szCs w:val="6"/>
                <w:rtl/>
              </w:rPr>
            </w:pPr>
          </w:p>
        </w:tc>
        <w:tc>
          <w:tcPr>
            <w:tcW w:w="7275" w:type="dxa"/>
          </w:tcPr>
          <w:p w:rsidR="00DC4B6A" w:rsidRPr="00A96053" w:rsidRDefault="00DC4B6A" w:rsidP="00BF10E6">
            <w:pPr>
              <w:jc w:val="both"/>
              <w:rPr>
                <w:rFonts w:cs="Simplified Arabic"/>
                <w:b/>
                <w:bCs/>
                <w:sz w:val="6"/>
                <w:szCs w:val="6"/>
                <w:rtl/>
              </w:rPr>
            </w:pPr>
          </w:p>
        </w:tc>
        <w:tc>
          <w:tcPr>
            <w:tcW w:w="685" w:type="dxa"/>
          </w:tcPr>
          <w:p w:rsidR="00DC4B6A" w:rsidRPr="003B692E" w:rsidRDefault="00DC4B6A" w:rsidP="00BF10E6">
            <w:pPr>
              <w:jc w:val="center"/>
              <w:rPr>
                <w:rFonts w:cs="Simplified Arabic"/>
                <w:sz w:val="6"/>
                <w:szCs w:val="6"/>
                <w:rtl/>
              </w:rPr>
            </w:pPr>
          </w:p>
        </w:tc>
      </w:tr>
      <w:tr w:rsidR="00DC4B6A" w:rsidTr="00BF10E6">
        <w:trPr>
          <w:trHeight w:val="505"/>
          <w:jc w:val="center"/>
        </w:trPr>
        <w:tc>
          <w:tcPr>
            <w:tcW w:w="1112" w:type="dxa"/>
          </w:tcPr>
          <w:p w:rsidR="00DC4B6A" w:rsidRDefault="00DC4B6A" w:rsidP="00BF10E6">
            <w:pPr>
              <w:rPr>
                <w:rFonts w:cs="Simplified Arabic"/>
                <w:b/>
                <w:bCs/>
                <w:rtl/>
              </w:rPr>
            </w:pPr>
            <w:r>
              <w:rPr>
                <w:rFonts w:cs="Simplified Arabic"/>
                <w:b/>
                <w:bCs/>
                <w:rtl/>
              </w:rPr>
              <w:t xml:space="preserve">جدول </w:t>
            </w:r>
            <w:r>
              <w:rPr>
                <w:rFonts w:cs="Simplified Arabic" w:hint="cs"/>
                <w:b/>
                <w:bCs/>
                <w:rtl/>
              </w:rPr>
              <w:t>16</w:t>
            </w:r>
            <w:r>
              <w:rPr>
                <w:rFonts w:cs="Simplified Arabic"/>
                <w:b/>
                <w:bCs/>
                <w:rtl/>
              </w:rPr>
              <w:t>:</w:t>
            </w:r>
          </w:p>
        </w:tc>
        <w:tc>
          <w:tcPr>
            <w:tcW w:w="7275" w:type="dxa"/>
          </w:tcPr>
          <w:p w:rsidR="00DC4B6A" w:rsidRDefault="008D1849" w:rsidP="00BF10E6">
            <w:pPr>
              <w:jc w:val="both"/>
              <w:rPr>
                <w:rFonts w:cs="Simplified Arabic"/>
                <w:rtl/>
              </w:rPr>
            </w:pPr>
            <w:r w:rsidRPr="008D1849">
              <w:rPr>
                <w:rFonts w:cs="Simplified Arabic"/>
                <w:rtl/>
              </w:rPr>
              <w:t>التوزيع النسبي للأفراد (18 سنة فأكثر) في فلسطين حسب رضاهم عن مؤسسات الأمن الفلسطينية والمنطقة، أيلول- تشرين أول 2018</w:t>
            </w:r>
          </w:p>
        </w:tc>
        <w:tc>
          <w:tcPr>
            <w:tcW w:w="685" w:type="dxa"/>
          </w:tcPr>
          <w:p w:rsidR="00DC4B6A" w:rsidRPr="003B692E" w:rsidRDefault="00C65264" w:rsidP="001F27A7">
            <w:pPr>
              <w:ind w:left="34"/>
              <w:jc w:val="center"/>
              <w:rPr>
                <w:rFonts w:cs="Simplified Arabic"/>
                <w:rtl/>
              </w:rPr>
            </w:pPr>
            <w:r>
              <w:rPr>
                <w:rFonts w:cs="Simplified Arabic" w:hint="cs"/>
                <w:rtl/>
              </w:rPr>
              <w:t>5</w:t>
            </w:r>
            <w:r w:rsidR="001F27A7">
              <w:rPr>
                <w:rFonts w:cs="Simplified Arabic" w:hint="cs"/>
                <w:rtl/>
              </w:rPr>
              <w:t>6</w:t>
            </w:r>
          </w:p>
        </w:tc>
      </w:tr>
      <w:tr w:rsidR="00DC4B6A" w:rsidRPr="009D5ECB" w:rsidTr="00BF10E6">
        <w:trPr>
          <w:trHeight w:val="77"/>
          <w:jc w:val="center"/>
        </w:trPr>
        <w:tc>
          <w:tcPr>
            <w:tcW w:w="1112" w:type="dxa"/>
          </w:tcPr>
          <w:p w:rsidR="00DC4B6A" w:rsidRPr="00A96053" w:rsidRDefault="00DC4B6A" w:rsidP="00BF10E6">
            <w:pPr>
              <w:rPr>
                <w:rFonts w:cs="Simplified Arabic"/>
                <w:b/>
                <w:bCs/>
                <w:sz w:val="6"/>
                <w:szCs w:val="6"/>
                <w:rtl/>
              </w:rPr>
            </w:pPr>
          </w:p>
        </w:tc>
        <w:tc>
          <w:tcPr>
            <w:tcW w:w="7275" w:type="dxa"/>
          </w:tcPr>
          <w:p w:rsidR="00DC4B6A" w:rsidRPr="00A96053" w:rsidRDefault="00DC4B6A" w:rsidP="00BF10E6">
            <w:pPr>
              <w:jc w:val="both"/>
              <w:rPr>
                <w:rFonts w:cs="Simplified Arabic"/>
                <w:b/>
                <w:bCs/>
                <w:sz w:val="6"/>
                <w:szCs w:val="6"/>
                <w:rtl/>
              </w:rPr>
            </w:pPr>
          </w:p>
        </w:tc>
        <w:tc>
          <w:tcPr>
            <w:tcW w:w="685" w:type="dxa"/>
          </w:tcPr>
          <w:p w:rsidR="00DC4B6A" w:rsidRPr="003B692E" w:rsidRDefault="00DC4B6A" w:rsidP="00BF10E6">
            <w:pPr>
              <w:jc w:val="center"/>
              <w:rPr>
                <w:rFonts w:cs="Simplified Arabic"/>
                <w:sz w:val="6"/>
                <w:szCs w:val="6"/>
                <w:rtl/>
              </w:rPr>
            </w:pPr>
          </w:p>
        </w:tc>
      </w:tr>
      <w:tr w:rsidR="00DC4B6A" w:rsidTr="00BF10E6">
        <w:trPr>
          <w:trHeight w:val="414"/>
          <w:jc w:val="center"/>
        </w:trPr>
        <w:tc>
          <w:tcPr>
            <w:tcW w:w="1112" w:type="dxa"/>
          </w:tcPr>
          <w:p w:rsidR="00DC4B6A" w:rsidRDefault="00DC4B6A" w:rsidP="00BF10E6">
            <w:pPr>
              <w:rPr>
                <w:rFonts w:cs="Simplified Arabic"/>
                <w:b/>
                <w:bCs/>
                <w:rtl/>
              </w:rPr>
            </w:pPr>
            <w:r>
              <w:rPr>
                <w:rFonts w:cs="Simplified Arabic"/>
                <w:b/>
                <w:bCs/>
                <w:rtl/>
              </w:rPr>
              <w:t xml:space="preserve">جدول </w:t>
            </w:r>
            <w:r>
              <w:rPr>
                <w:rFonts w:cs="Simplified Arabic" w:hint="cs"/>
                <w:b/>
                <w:bCs/>
                <w:rtl/>
              </w:rPr>
              <w:t>17</w:t>
            </w:r>
            <w:r>
              <w:rPr>
                <w:rFonts w:cs="Simplified Arabic"/>
                <w:b/>
                <w:bCs/>
                <w:rtl/>
              </w:rPr>
              <w:t>:</w:t>
            </w:r>
          </w:p>
        </w:tc>
        <w:tc>
          <w:tcPr>
            <w:tcW w:w="7275" w:type="dxa"/>
          </w:tcPr>
          <w:p w:rsidR="00DC4B6A" w:rsidRDefault="008D1849" w:rsidP="00BF10E6">
            <w:pPr>
              <w:jc w:val="both"/>
              <w:rPr>
                <w:rFonts w:cs="Simplified Arabic"/>
                <w:rtl/>
              </w:rPr>
            </w:pPr>
            <w:r w:rsidRPr="008D1849">
              <w:rPr>
                <w:rFonts w:cs="Simplified Arabic"/>
                <w:rtl/>
              </w:rPr>
              <w:t>التوزيع النسبي للأفراد (18 سنة فأكثر) في فلسطين حسب رضاهم عن مؤسسات الأمن الفلسطينية والجنس، أيلول- تشرين أول 2018</w:t>
            </w:r>
          </w:p>
        </w:tc>
        <w:tc>
          <w:tcPr>
            <w:tcW w:w="685" w:type="dxa"/>
          </w:tcPr>
          <w:p w:rsidR="00DC4B6A" w:rsidRPr="003B692E" w:rsidRDefault="00C65264" w:rsidP="001F27A7">
            <w:pPr>
              <w:ind w:left="34"/>
              <w:jc w:val="center"/>
              <w:rPr>
                <w:rFonts w:cs="Simplified Arabic"/>
                <w:rtl/>
              </w:rPr>
            </w:pPr>
            <w:r>
              <w:rPr>
                <w:rFonts w:cs="Simplified Arabic" w:hint="cs"/>
                <w:rtl/>
              </w:rPr>
              <w:t>5</w:t>
            </w:r>
            <w:r w:rsidR="001F27A7">
              <w:rPr>
                <w:rFonts w:cs="Simplified Arabic" w:hint="cs"/>
                <w:rtl/>
              </w:rPr>
              <w:t>7</w:t>
            </w:r>
          </w:p>
        </w:tc>
      </w:tr>
      <w:tr w:rsidR="00DC4B6A" w:rsidRPr="009D5ECB" w:rsidTr="00BF10E6">
        <w:trPr>
          <w:trHeight w:val="103"/>
          <w:jc w:val="center"/>
        </w:trPr>
        <w:tc>
          <w:tcPr>
            <w:tcW w:w="1112" w:type="dxa"/>
          </w:tcPr>
          <w:p w:rsidR="00DC4B6A" w:rsidRPr="00A96053" w:rsidRDefault="00DC4B6A" w:rsidP="00BF10E6">
            <w:pPr>
              <w:rPr>
                <w:rFonts w:cs="Simplified Arabic"/>
                <w:b/>
                <w:bCs/>
                <w:sz w:val="6"/>
                <w:szCs w:val="6"/>
                <w:rtl/>
              </w:rPr>
            </w:pPr>
          </w:p>
        </w:tc>
        <w:tc>
          <w:tcPr>
            <w:tcW w:w="7275" w:type="dxa"/>
          </w:tcPr>
          <w:p w:rsidR="00DC4B6A" w:rsidRPr="00A96053" w:rsidRDefault="00DC4B6A" w:rsidP="00BF10E6">
            <w:pPr>
              <w:jc w:val="both"/>
              <w:rPr>
                <w:rFonts w:cs="Simplified Arabic"/>
                <w:sz w:val="6"/>
                <w:szCs w:val="6"/>
                <w:rtl/>
              </w:rPr>
            </w:pPr>
          </w:p>
        </w:tc>
        <w:tc>
          <w:tcPr>
            <w:tcW w:w="685" w:type="dxa"/>
          </w:tcPr>
          <w:p w:rsidR="00DC4B6A" w:rsidRPr="003B692E" w:rsidRDefault="00DC4B6A" w:rsidP="00BF10E6">
            <w:pPr>
              <w:ind w:left="34"/>
              <w:jc w:val="center"/>
              <w:rPr>
                <w:rFonts w:cs="Simplified Arabic"/>
                <w:sz w:val="6"/>
                <w:szCs w:val="6"/>
              </w:rPr>
            </w:pPr>
          </w:p>
        </w:tc>
      </w:tr>
      <w:tr w:rsidR="00DC4B6A" w:rsidTr="00BF10E6">
        <w:trPr>
          <w:trHeight w:val="375"/>
          <w:jc w:val="center"/>
        </w:trPr>
        <w:tc>
          <w:tcPr>
            <w:tcW w:w="1112" w:type="dxa"/>
          </w:tcPr>
          <w:p w:rsidR="00DC4B6A" w:rsidRPr="00510D5D" w:rsidRDefault="00DC4B6A" w:rsidP="00BF10E6">
            <w:pPr>
              <w:rPr>
                <w:rFonts w:cs="Simplified Arabic"/>
                <w:b/>
                <w:bCs/>
                <w:rtl/>
              </w:rPr>
            </w:pPr>
            <w:r>
              <w:rPr>
                <w:rFonts w:cs="Simplified Arabic"/>
                <w:b/>
                <w:bCs/>
                <w:rtl/>
              </w:rPr>
              <w:t xml:space="preserve">جدول </w:t>
            </w:r>
            <w:r>
              <w:rPr>
                <w:rFonts w:cs="Simplified Arabic" w:hint="cs"/>
                <w:b/>
                <w:bCs/>
                <w:rtl/>
              </w:rPr>
              <w:t>18</w:t>
            </w:r>
            <w:r>
              <w:rPr>
                <w:rFonts w:cs="Simplified Arabic"/>
                <w:b/>
                <w:bCs/>
                <w:rtl/>
              </w:rPr>
              <w:t>:</w:t>
            </w:r>
          </w:p>
        </w:tc>
        <w:tc>
          <w:tcPr>
            <w:tcW w:w="7275" w:type="dxa"/>
          </w:tcPr>
          <w:p w:rsidR="00DC4B6A" w:rsidRPr="002F06FF" w:rsidRDefault="00F75175" w:rsidP="00BF10E6">
            <w:pPr>
              <w:jc w:val="both"/>
              <w:rPr>
                <w:rFonts w:cs="Simplified Arabic"/>
                <w:rtl/>
              </w:rPr>
            </w:pPr>
            <w:r w:rsidRPr="00F75175">
              <w:rPr>
                <w:rFonts w:cs="Simplified Arabic"/>
                <w:rtl/>
              </w:rPr>
              <w:t>التوزيع النسبي للأفراد (18 سنة فأكثر) في فلسطين حسب ثقتهم بمؤسسات الأمن والعدالة الفلسطينية في تعزيز سيادة القانون والجنس، أيلول- تشرين أول 2018</w:t>
            </w:r>
          </w:p>
        </w:tc>
        <w:tc>
          <w:tcPr>
            <w:tcW w:w="685" w:type="dxa"/>
          </w:tcPr>
          <w:p w:rsidR="00DC4B6A" w:rsidRPr="003B692E" w:rsidRDefault="00C65264" w:rsidP="001F27A7">
            <w:pPr>
              <w:ind w:left="34"/>
              <w:jc w:val="center"/>
              <w:rPr>
                <w:rFonts w:cs="Simplified Arabic"/>
                <w:rtl/>
              </w:rPr>
            </w:pPr>
            <w:r>
              <w:rPr>
                <w:rFonts w:cs="Simplified Arabic" w:hint="cs"/>
                <w:rtl/>
              </w:rPr>
              <w:t>5</w:t>
            </w:r>
            <w:r w:rsidR="001F27A7">
              <w:rPr>
                <w:rFonts w:cs="Simplified Arabic" w:hint="cs"/>
                <w:rtl/>
              </w:rPr>
              <w:t>8</w:t>
            </w:r>
          </w:p>
        </w:tc>
      </w:tr>
      <w:tr w:rsidR="00DC4B6A" w:rsidRPr="0046319E" w:rsidTr="00BF10E6">
        <w:trPr>
          <w:trHeight w:val="77"/>
          <w:jc w:val="center"/>
        </w:trPr>
        <w:tc>
          <w:tcPr>
            <w:tcW w:w="1112" w:type="dxa"/>
          </w:tcPr>
          <w:p w:rsidR="00DC4B6A" w:rsidRPr="00A96053" w:rsidRDefault="00DC4B6A" w:rsidP="00BF10E6">
            <w:pPr>
              <w:rPr>
                <w:rFonts w:cs="Simplified Arabic"/>
                <w:b/>
                <w:bCs/>
                <w:sz w:val="6"/>
                <w:szCs w:val="6"/>
                <w:rtl/>
              </w:rPr>
            </w:pPr>
          </w:p>
        </w:tc>
        <w:tc>
          <w:tcPr>
            <w:tcW w:w="7275" w:type="dxa"/>
          </w:tcPr>
          <w:p w:rsidR="00DC4B6A" w:rsidRPr="0046319E" w:rsidRDefault="00DC4B6A" w:rsidP="00BF10E6">
            <w:pPr>
              <w:jc w:val="both"/>
              <w:rPr>
                <w:rFonts w:cs="Simplified Arabic"/>
                <w:b/>
                <w:bCs/>
                <w:sz w:val="4"/>
                <w:szCs w:val="4"/>
                <w:rtl/>
              </w:rPr>
            </w:pPr>
          </w:p>
        </w:tc>
        <w:tc>
          <w:tcPr>
            <w:tcW w:w="685" w:type="dxa"/>
          </w:tcPr>
          <w:p w:rsidR="00DC4B6A" w:rsidRPr="003B692E" w:rsidRDefault="00DC4B6A" w:rsidP="00BF10E6">
            <w:pPr>
              <w:jc w:val="center"/>
              <w:rPr>
                <w:rFonts w:cs="Simplified Arabic"/>
                <w:sz w:val="4"/>
                <w:szCs w:val="4"/>
                <w:rtl/>
              </w:rPr>
            </w:pPr>
          </w:p>
        </w:tc>
      </w:tr>
      <w:tr w:rsidR="00DC4B6A" w:rsidTr="00BF10E6">
        <w:trPr>
          <w:trHeight w:val="548"/>
          <w:jc w:val="center"/>
        </w:trPr>
        <w:tc>
          <w:tcPr>
            <w:tcW w:w="1112" w:type="dxa"/>
          </w:tcPr>
          <w:p w:rsidR="00DC4B6A" w:rsidRDefault="00DC4B6A" w:rsidP="00BF10E6">
            <w:pPr>
              <w:rPr>
                <w:rFonts w:cs="Simplified Arabic"/>
                <w:b/>
                <w:bCs/>
                <w:rtl/>
              </w:rPr>
            </w:pPr>
            <w:r>
              <w:rPr>
                <w:rFonts w:cs="Simplified Arabic"/>
                <w:b/>
                <w:bCs/>
                <w:rtl/>
              </w:rPr>
              <w:t xml:space="preserve">جدول </w:t>
            </w:r>
            <w:r>
              <w:rPr>
                <w:rFonts w:cs="Simplified Arabic" w:hint="cs"/>
                <w:b/>
                <w:bCs/>
                <w:rtl/>
              </w:rPr>
              <w:t>19</w:t>
            </w:r>
            <w:r>
              <w:rPr>
                <w:rFonts w:cs="Simplified Arabic"/>
                <w:b/>
                <w:bCs/>
                <w:rtl/>
              </w:rPr>
              <w:t>:</w:t>
            </w:r>
          </w:p>
        </w:tc>
        <w:tc>
          <w:tcPr>
            <w:tcW w:w="7275" w:type="dxa"/>
          </w:tcPr>
          <w:p w:rsidR="00DC4B6A" w:rsidRDefault="00F75175" w:rsidP="00BF10E6">
            <w:pPr>
              <w:jc w:val="both"/>
              <w:rPr>
                <w:rFonts w:cs="Simplified Arabic"/>
                <w:rtl/>
              </w:rPr>
            </w:pPr>
            <w:r w:rsidRPr="00F75175">
              <w:rPr>
                <w:rFonts w:cs="Simplified Arabic"/>
                <w:rtl/>
              </w:rPr>
              <w:t>التوزيع النسبي للأفراد (18 سنة فأكثر) في فلسطين حسب ثقتهم بمؤسسات الأمن والعدالة الفلسطينية في دعم وتعزيز سيادة القانون والمنطقة، أيلول- تشرين أول 2018</w:t>
            </w:r>
          </w:p>
        </w:tc>
        <w:tc>
          <w:tcPr>
            <w:tcW w:w="685" w:type="dxa"/>
          </w:tcPr>
          <w:p w:rsidR="00DC4B6A" w:rsidRPr="003B692E" w:rsidRDefault="00C65264" w:rsidP="001F27A7">
            <w:pPr>
              <w:ind w:left="34"/>
              <w:jc w:val="center"/>
              <w:rPr>
                <w:rFonts w:cs="Simplified Arabic"/>
                <w:rtl/>
              </w:rPr>
            </w:pPr>
            <w:r>
              <w:rPr>
                <w:rFonts w:cs="Simplified Arabic" w:hint="cs"/>
                <w:rtl/>
              </w:rPr>
              <w:t>5</w:t>
            </w:r>
            <w:r w:rsidR="001F27A7">
              <w:rPr>
                <w:rFonts w:cs="Simplified Arabic" w:hint="cs"/>
                <w:rtl/>
              </w:rPr>
              <w:t>9</w:t>
            </w:r>
          </w:p>
        </w:tc>
      </w:tr>
      <w:tr w:rsidR="00DC4B6A" w:rsidRPr="009D5ECB" w:rsidTr="00BF10E6">
        <w:trPr>
          <w:trHeight w:val="77"/>
          <w:jc w:val="center"/>
        </w:trPr>
        <w:tc>
          <w:tcPr>
            <w:tcW w:w="1112" w:type="dxa"/>
          </w:tcPr>
          <w:p w:rsidR="00DC4B6A" w:rsidRPr="00A96053" w:rsidRDefault="00DC4B6A" w:rsidP="00BF10E6">
            <w:pPr>
              <w:rPr>
                <w:rFonts w:cs="Simplified Arabic"/>
                <w:b/>
                <w:bCs/>
                <w:sz w:val="6"/>
                <w:szCs w:val="6"/>
                <w:rtl/>
              </w:rPr>
            </w:pPr>
          </w:p>
        </w:tc>
        <w:tc>
          <w:tcPr>
            <w:tcW w:w="7275" w:type="dxa"/>
          </w:tcPr>
          <w:p w:rsidR="00DC4B6A" w:rsidRPr="00A96053" w:rsidRDefault="00DC4B6A" w:rsidP="00BF10E6">
            <w:pPr>
              <w:jc w:val="both"/>
              <w:rPr>
                <w:rFonts w:cs="Simplified Arabic"/>
                <w:sz w:val="6"/>
                <w:szCs w:val="6"/>
                <w:rtl/>
              </w:rPr>
            </w:pPr>
          </w:p>
        </w:tc>
        <w:tc>
          <w:tcPr>
            <w:tcW w:w="685" w:type="dxa"/>
          </w:tcPr>
          <w:p w:rsidR="00DC4B6A" w:rsidRPr="003B692E" w:rsidRDefault="00DC4B6A" w:rsidP="00BF10E6">
            <w:pPr>
              <w:ind w:left="34"/>
              <w:jc w:val="center"/>
              <w:rPr>
                <w:rFonts w:cs="Simplified Arabic"/>
                <w:sz w:val="6"/>
                <w:szCs w:val="6"/>
              </w:rPr>
            </w:pPr>
          </w:p>
        </w:tc>
      </w:tr>
      <w:tr w:rsidR="00DC4B6A" w:rsidTr="00BF10E6">
        <w:trPr>
          <w:trHeight w:val="356"/>
          <w:jc w:val="center"/>
        </w:trPr>
        <w:tc>
          <w:tcPr>
            <w:tcW w:w="1112" w:type="dxa"/>
          </w:tcPr>
          <w:p w:rsidR="00DC4B6A" w:rsidRDefault="00DC4B6A" w:rsidP="00BF10E6">
            <w:pPr>
              <w:rPr>
                <w:rFonts w:cs="Simplified Arabic"/>
                <w:b/>
                <w:bCs/>
                <w:rtl/>
              </w:rPr>
            </w:pPr>
            <w:r>
              <w:rPr>
                <w:rFonts w:cs="Simplified Arabic"/>
                <w:b/>
                <w:bCs/>
                <w:rtl/>
              </w:rPr>
              <w:t xml:space="preserve">جدول </w:t>
            </w:r>
            <w:r>
              <w:rPr>
                <w:rFonts w:cs="Simplified Arabic" w:hint="cs"/>
                <w:b/>
                <w:bCs/>
                <w:rtl/>
              </w:rPr>
              <w:t>20</w:t>
            </w:r>
            <w:r>
              <w:rPr>
                <w:rFonts w:cs="Simplified Arabic"/>
                <w:b/>
                <w:bCs/>
                <w:rtl/>
              </w:rPr>
              <w:t>:</w:t>
            </w:r>
          </w:p>
        </w:tc>
        <w:tc>
          <w:tcPr>
            <w:tcW w:w="7275" w:type="dxa"/>
          </w:tcPr>
          <w:p w:rsidR="00DC4B6A" w:rsidRPr="002F06FF" w:rsidRDefault="008D1849" w:rsidP="00BF10E6">
            <w:pPr>
              <w:jc w:val="both"/>
              <w:rPr>
                <w:rFonts w:cs="Simplified Arabic"/>
                <w:rtl/>
              </w:rPr>
            </w:pPr>
            <w:r w:rsidRPr="008D1849">
              <w:rPr>
                <w:rFonts w:cs="Simplified Arabic"/>
                <w:rtl/>
              </w:rPr>
              <w:t>التوزيع النسبي للقضاة النظاميين في الضفة الغربية حسب رأيهم بالمساواة بين الجنسين في مهنة القضاء والجنس، أيلول- تشرين أول 2018</w:t>
            </w:r>
          </w:p>
        </w:tc>
        <w:tc>
          <w:tcPr>
            <w:tcW w:w="685" w:type="dxa"/>
          </w:tcPr>
          <w:p w:rsidR="00DC4B6A" w:rsidRPr="003B692E" w:rsidRDefault="001F27A7" w:rsidP="00BF10E6">
            <w:pPr>
              <w:ind w:left="34"/>
              <w:jc w:val="center"/>
              <w:rPr>
                <w:rFonts w:cs="Simplified Arabic"/>
                <w:rtl/>
              </w:rPr>
            </w:pPr>
            <w:r>
              <w:rPr>
                <w:rFonts w:cs="Simplified Arabic" w:hint="cs"/>
                <w:rtl/>
              </w:rPr>
              <w:t>60</w:t>
            </w:r>
          </w:p>
        </w:tc>
      </w:tr>
      <w:tr w:rsidR="00DC4B6A" w:rsidRPr="009D5ECB" w:rsidTr="00BF10E6">
        <w:trPr>
          <w:trHeight w:val="98"/>
          <w:jc w:val="center"/>
        </w:trPr>
        <w:tc>
          <w:tcPr>
            <w:tcW w:w="1112" w:type="dxa"/>
          </w:tcPr>
          <w:p w:rsidR="00DC4B6A" w:rsidRPr="00A96053" w:rsidRDefault="00DC4B6A" w:rsidP="00BF10E6">
            <w:pPr>
              <w:rPr>
                <w:rFonts w:cs="Simplified Arabic"/>
                <w:b/>
                <w:bCs/>
                <w:sz w:val="6"/>
                <w:szCs w:val="6"/>
                <w:rtl/>
              </w:rPr>
            </w:pPr>
          </w:p>
        </w:tc>
        <w:tc>
          <w:tcPr>
            <w:tcW w:w="7275" w:type="dxa"/>
          </w:tcPr>
          <w:p w:rsidR="00DC4B6A" w:rsidRPr="00A96053" w:rsidRDefault="00DC4B6A" w:rsidP="00BF10E6">
            <w:pPr>
              <w:jc w:val="both"/>
              <w:rPr>
                <w:rFonts w:cs="Simplified Arabic"/>
                <w:sz w:val="6"/>
                <w:szCs w:val="6"/>
                <w:rtl/>
              </w:rPr>
            </w:pPr>
          </w:p>
        </w:tc>
        <w:tc>
          <w:tcPr>
            <w:tcW w:w="685" w:type="dxa"/>
          </w:tcPr>
          <w:p w:rsidR="00DC4B6A" w:rsidRPr="003B692E" w:rsidRDefault="00DC4B6A" w:rsidP="00BF10E6">
            <w:pPr>
              <w:ind w:left="34"/>
              <w:jc w:val="center"/>
              <w:rPr>
                <w:rFonts w:cs="Simplified Arabic"/>
                <w:sz w:val="6"/>
                <w:szCs w:val="6"/>
              </w:rPr>
            </w:pPr>
          </w:p>
        </w:tc>
      </w:tr>
      <w:tr w:rsidR="00DC4B6A" w:rsidTr="00BF10E6">
        <w:trPr>
          <w:trHeight w:val="421"/>
          <w:jc w:val="center"/>
        </w:trPr>
        <w:tc>
          <w:tcPr>
            <w:tcW w:w="1112" w:type="dxa"/>
          </w:tcPr>
          <w:p w:rsidR="00DC4B6A" w:rsidRDefault="00DC4B6A" w:rsidP="00BF10E6">
            <w:pPr>
              <w:rPr>
                <w:rFonts w:cs="Simplified Arabic"/>
                <w:b/>
                <w:bCs/>
                <w:rtl/>
              </w:rPr>
            </w:pPr>
            <w:r>
              <w:rPr>
                <w:rFonts w:cs="Simplified Arabic"/>
                <w:b/>
                <w:bCs/>
                <w:rtl/>
              </w:rPr>
              <w:t xml:space="preserve">جدول </w:t>
            </w:r>
            <w:r>
              <w:rPr>
                <w:rFonts w:cs="Simplified Arabic" w:hint="cs"/>
                <w:b/>
                <w:bCs/>
                <w:rtl/>
              </w:rPr>
              <w:t>21</w:t>
            </w:r>
            <w:r>
              <w:rPr>
                <w:rFonts w:cs="Simplified Arabic"/>
                <w:b/>
                <w:bCs/>
                <w:rtl/>
              </w:rPr>
              <w:t>:</w:t>
            </w:r>
          </w:p>
        </w:tc>
        <w:tc>
          <w:tcPr>
            <w:tcW w:w="7275" w:type="dxa"/>
          </w:tcPr>
          <w:p w:rsidR="00DC4B6A" w:rsidRDefault="008D1849" w:rsidP="00BF10E6">
            <w:pPr>
              <w:jc w:val="both"/>
              <w:rPr>
                <w:rFonts w:cs="Simplified Arabic"/>
                <w:rtl/>
              </w:rPr>
            </w:pPr>
            <w:r w:rsidRPr="008D1849">
              <w:rPr>
                <w:rFonts w:cs="Simplified Arabic"/>
                <w:rtl/>
              </w:rPr>
              <w:t>التوزيع النسبي للقضاة النظاميين في الضفة الغربية حسب رأيهم بالمحاكم الفلسطينية والجنس، أيلول- تشرين أول 2018</w:t>
            </w:r>
          </w:p>
        </w:tc>
        <w:tc>
          <w:tcPr>
            <w:tcW w:w="685" w:type="dxa"/>
          </w:tcPr>
          <w:p w:rsidR="00DC4B6A" w:rsidRPr="003B692E" w:rsidRDefault="001F27A7" w:rsidP="00BF10E6">
            <w:pPr>
              <w:ind w:left="34"/>
              <w:jc w:val="center"/>
              <w:rPr>
                <w:rFonts w:cs="Simplified Arabic"/>
                <w:rtl/>
              </w:rPr>
            </w:pPr>
            <w:r>
              <w:rPr>
                <w:rFonts w:cs="Simplified Arabic" w:hint="cs"/>
                <w:rtl/>
              </w:rPr>
              <w:t>61</w:t>
            </w:r>
          </w:p>
        </w:tc>
      </w:tr>
      <w:tr w:rsidR="00DC4B6A" w:rsidRPr="0046319E" w:rsidTr="00BF10E6">
        <w:trPr>
          <w:trHeight w:val="116"/>
          <w:jc w:val="center"/>
        </w:trPr>
        <w:tc>
          <w:tcPr>
            <w:tcW w:w="1112" w:type="dxa"/>
          </w:tcPr>
          <w:p w:rsidR="00DC4B6A" w:rsidRPr="00A96053" w:rsidRDefault="00DC4B6A" w:rsidP="00BF10E6">
            <w:pPr>
              <w:rPr>
                <w:rFonts w:cs="Simplified Arabic"/>
                <w:b/>
                <w:bCs/>
                <w:sz w:val="6"/>
                <w:szCs w:val="6"/>
                <w:rtl/>
              </w:rPr>
            </w:pPr>
          </w:p>
        </w:tc>
        <w:tc>
          <w:tcPr>
            <w:tcW w:w="7275" w:type="dxa"/>
          </w:tcPr>
          <w:p w:rsidR="00DC4B6A" w:rsidRPr="00A96053" w:rsidRDefault="00DC4B6A" w:rsidP="00BF10E6">
            <w:pPr>
              <w:jc w:val="both"/>
              <w:rPr>
                <w:rFonts w:cs="Simplified Arabic"/>
                <w:b/>
                <w:bCs/>
                <w:sz w:val="6"/>
                <w:szCs w:val="6"/>
                <w:rtl/>
              </w:rPr>
            </w:pPr>
          </w:p>
        </w:tc>
        <w:tc>
          <w:tcPr>
            <w:tcW w:w="685" w:type="dxa"/>
          </w:tcPr>
          <w:p w:rsidR="00DC4B6A" w:rsidRPr="003B692E" w:rsidRDefault="00DC4B6A" w:rsidP="00BF10E6">
            <w:pPr>
              <w:jc w:val="center"/>
              <w:rPr>
                <w:rFonts w:cs="Simplified Arabic"/>
                <w:sz w:val="6"/>
                <w:szCs w:val="6"/>
                <w:rtl/>
              </w:rPr>
            </w:pPr>
          </w:p>
        </w:tc>
      </w:tr>
      <w:tr w:rsidR="00DC4B6A" w:rsidTr="00BF10E6">
        <w:trPr>
          <w:trHeight w:val="512"/>
          <w:jc w:val="center"/>
        </w:trPr>
        <w:tc>
          <w:tcPr>
            <w:tcW w:w="1112" w:type="dxa"/>
          </w:tcPr>
          <w:p w:rsidR="00DC4B6A" w:rsidRPr="00655782" w:rsidRDefault="00DC4B6A" w:rsidP="00BF10E6">
            <w:pPr>
              <w:rPr>
                <w:rFonts w:cs="Simplified Arabic"/>
                <w:b/>
                <w:bCs/>
                <w:rtl/>
              </w:rPr>
            </w:pPr>
            <w:r w:rsidRPr="00655782">
              <w:rPr>
                <w:rFonts w:cs="Simplified Arabic"/>
                <w:b/>
                <w:bCs/>
                <w:rtl/>
              </w:rPr>
              <w:t xml:space="preserve">جدول </w:t>
            </w:r>
            <w:r w:rsidRPr="00655782">
              <w:rPr>
                <w:rFonts w:cs="Simplified Arabic" w:hint="cs"/>
                <w:b/>
                <w:bCs/>
                <w:rtl/>
              </w:rPr>
              <w:t>22</w:t>
            </w:r>
          </w:p>
        </w:tc>
        <w:tc>
          <w:tcPr>
            <w:tcW w:w="7275" w:type="dxa"/>
          </w:tcPr>
          <w:p w:rsidR="00DC4B6A" w:rsidRPr="003710DC" w:rsidRDefault="008D1849" w:rsidP="00BF10E6">
            <w:pPr>
              <w:jc w:val="both"/>
              <w:rPr>
                <w:rFonts w:cs="Simplified Arabic"/>
                <w:rtl/>
              </w:rPr>
            </w:pPr>
            <w:r w:rsidRPr="008D1849">
              <w:rPr>
                <w:rFonts w:cs="Simplified Arabic"/>
                <w:rtl/>
              </w:rPr>
              <w:t>التوزيع النسبي للقضاة النظاميين في الضفة الغربية حسب رأيهم في وضع مؤسسات/ أجهزة قطاع العدالة في فلسطين والجنس، أيلول- تشرين أول 2018</w:t>
            </w:r>
          </w:p>
        </w:tc>
        <w:tc>
          <w:tcPr>
            <w:tcW w:w="685" w:type="dxa"/>
          </w:tcPr>
          <w:p w:rsidR="00DC4B6A" w:rsidRPr="003B692E" w:rsidRDefault="00C65264" w:rsidP="001F27A7">
            <w:pPr>
              <w:ind w:left="34"/>
              <w:jc w:val="center"/>
              <w:rPr>
                <w:rFonts w:cs="Simplified Arabic"/>
                <w:rtl/>
              </w:rPr>
            </w:pPr>
            <w:r>
              <w:rPr>
                <w:rFonts w:cs="Simplified Arabic" w:hint="cs"/>
                <w:rtl/>
              </w:rPr>
              <w:t>6</w:t>
            </w:r>
            <w:r w:rsidR="001F27A7">
              <w:rPr>
                <w:rFonts w:cs="Simplified Arabic" w:hint="cs"/>
                <w:rtl/>
              </w:rPr>
              <w:t>2</w:t>
            </w:r>
          </w:p>
        </w:tc>
      </w:tr>
      <w:tr w:rsidR="00DC4B6A" w:rsidTr="00BF10E6">
        <w:trPr>
          <w:trHeight w:val="77"/>
          <w:jc w:val="center"/>
        </w:trPr>
        <w:tc>
          <w:tcPr>
            <w:tcW w:w="1112" w:type="dxa"/>
          </w:tcPr>
          <w:p w:rsidR="00DC4B6A" w:rsidRPr="00655782" w:rsidRDefault="00DC4B6A" w:rsidP="00BF10E6">
            <w:pPr>
              <w:rPr>
                <w:rFonts w:cs="Simplified Arabic"/>
                <w:b/>
                <w:bCs/>
                <w:sz w:val="6"/>
                <w:szCs w:val="6"/>
                <w:rtl/>
              </w:rPr>
            </w:pPr>
          </w:p>
        </w:tc>
        <w:tc>
          <w:tcPr>
            <w:tcW w:w="7275" w:type="dxa"/>
          </w:tcPr>
          <w:p w:rsidR="00DC4B6A" w:rsidRPr="00A96053" w:rsidRDefault="00DC4B6A" w:rsidP="00BF10E6">
            <w:pPr>
              <w:jc w:val="both"/>
              <w:rPr>
                <w:rFonts w:cs="Simplified Arabic"/>
                <w:sz w:val="6"/>
                <w:szCs w:val="6"/>
                <w:rtl/>
              </w:rPr>
            </w:pPr>
          </w:p>
        </w:tc>
        <w:tc>
          <w:tcPr>
            <w:tcW w:w="685" w:type="dxa"/>
          </w:tcPr>
          <w:p w:rsidR="00DC4B6A" w:rsidRPr="003B692E" w:rsidRDefault="00DC4B6A" w:rsidP="00BF10E6">
            <w:pPr>
              <w:ind w:left="34"/>
              <w:jc w:val="center"/>
              <w:rPr>
                <w:rFonts w:cs="Simplified Arabic"/>
                <w:sz w:val="6"/>
                <w:szCs w:val="6"/>
                <w:rtl/>
              </w:rPr>
            </w:pPr>
          </w:p>
        </w:tc>
      </w:tr>
      <w:tr w:rsidR="00C65264" w:rsidTr="00BF10E6">
        <w:trPr>
          <w:trHeight w:val="512"/>
          <w:jc w:val="center"/>
        </w:trPr>
        <w:tc>
          <w:tcPr>
            <w:tcW w:w="1112" w:type="dxa"/>
            <w:shd w:val="clear" w:color="auto" w:fill="auto"/>
          </w:tcPr>
          <w:p w:rsidR="00C65264" w:rsidRPr="00655782" w:rsidRDefault="00C65264" w:rsidP="00BF10E6">
            <w:pPr>
              <w:rPr>
                <w:rFonts w:cs="Simplified Arabic"/>
                <w:b/>
                <w:bCs/>
                <w:rtl/>
              </w:rPr>
            </w:pPr>
            <w:r w:rsidRPr="00655782">
              <w:rPr>
                <w:rFonts w:cs="Simplified Arabic"/>
                <w:b/>
                <w:bCs/>
                <w:rtl/>
              </w:rPr>
              <w:t xml:space="preserve">جدول </w:t>
            </w:r>
            <w:r w:rsidRPr="00655782">
              <w:rPr>
                <w:rFonts w:cs="Simplified Arabic" w:hint="cs"/>
                <w:b/>
                <w:bCs/>
                <w:rtl/>
              </w:rPr>
              <w:t>23</w:t>
            </w:r>
            <w:r w:rsidRPr="00655782">
              <w:rPr>
                <w:rFonts w:cs="Simplified Arabic"/>
                <w:b/>
                <w:bCs/>
                <w:rtl/>
              </w:rPr>
              <w:t>:</w:t>
            </w:r>
          </w:p>
        </w:tc>
        <w:tc>
          <w:tcPr>
            <w:tcW w:w="7275" w:type="dxa"/>
            <w:shd w:val="clear" w:color="auto" w:fill="auto"/>
          </w:tcPr>
          <w:p w:rsidR="00C65264" w:rsidRPr="00655782" w:rsidRDefault="008D1849" w:rsidP="00BF10E6">
            <w:pPr>
              <w:jc w:val="both"/>
              <w:rPr>
                <w:rFonts w:cs="Simplified Arabic"/>
                <w:rtl/>
              </w:rPr>
            </w:pPr>
            <w:r w:rsidRPr="008D1849">
              <w:rPr>
                <w:rFonts w:cs="Simplified Arabic"/>
                <w:rtl/>
              </w:rPr>
              <w:t>التوزيع النسبي للقضاة الشرعيين في فلسطين حسب رأيهم بالمساواة بين الجنسين في مهنة القضاء والجنس، أيلول- تشرين أول 2018</w:t>
            </w:r>
          </w:p>
        </w:tc>
        <w:tc>
          <w:tcPr>
            <w:tcW w:w="685" w:type="dxa"/>
            <w:shd w:val="clear" w:color="auto" w:fill="auto"/>
          </w:tcPr>
          <w:p w:rsidR="00C65264" w:rsidRPr="00655782" w:rsidRDefault="00C65264" w:rsidP="001F27A7">
            <w:pPr>
              <w:ind w:left="34"/>
              <w:jc w:val="center"/>
              <w:rPr>
                <w:rFonts w:cs="Simplified Arabic"/>
                <w:rtl/>
              </w:rPr>
            </w:pPr>
            <w:r>
              <w:rPr>
                <w:rFonts w:cs="Simplified Arabic" w:hint="cs"/>
                <w:rtl/>
              </w:rPr>
              <w:t>6</w:t>
            </w:r>
            <w:r w:rsidR="001F27A7">
              <w:rPr>
                <w:rFonts w:cs="Simplified Arabic" w:hint="cs"/>
                <w:rtl/>
              </w:rPr>
              <w:t>4</w:t>
            </w:r>
          </w:p>
        </w:tc>
      </w:tr>
      <w:tr w:rsidR="00C65264" w:rsidTr="00BF10E6">
        <w:trPr>
          <w:trHeight w:val="64"/>
          <w:jc w:val="center"/>
        </w:trPr>
        <w:tc>
          <w:tcPr>
            <w:tcW w:w="1112" w:type="dxa"/>
            <w:shd w:val="clear" w:color="auto" w:fill="auto"/>
          </w:tcPr>
          <w:p w:rsidR="00C65264" w:rsidRPr="00A96053" w:rsidRDefault="00C65264" w:rsidP="00BF10E6">
            <w:pPr>
              <w:rPr>
                <w:rFonts w:cs="Simplified Arabic"/>
                <w:b/>
                <w:bCs/>
                <w:sz w:val="6"/>
                <w:szCs w:val="6"/>
                <w:rtl/>
              </w:rPr>
            </w:pPr>
          </w:p>
        </w:tc>
        <w:tc>
          <w:tcPr>
            <w:tcW w:w="7275" w:type="dxa"/>
            <w:shd w:val="clear" w:color="auto" w:fill="auto"/>
          </w:tcPr>
          <w:p w:rsidR="00C65264" w:rsidRPr="00655782" w:rsidRDefault="00C65264" w:rsidP="00BF10E6">
            <w:pPr>
              <w:jc w:val="both"/>
              <w:rPr>
                <w:rFonts w:cs="Simplified Arabic"/>
                <w:sz w:val="6"/>
                <w:szCs w:val="6"/>
                <w:rtl/>
              </w:rPr>
            </w:pPr>
          </w:p>
        </w:tc>
        <w:tc>
          <w:tcPr>
            <w:tcW w:w="685" w:type="dxa"/>
            <w:shd w:val="clear" w:color="auto" w:fill="auto"/>
          </w:tcPr>
          <w:p w:rsidR="00C65264" w:rsidRPr="003B692E" w:rsidRDefault="00C65264" w:rsidP="00BF10E6">
            <w:pPr>
              <w:ind w:left="34"/>
              <w:jc w:val="center"/>
              <w:rPr>
                <w:rFonts w:cs="Simplified Arabic"/>
                <w:sz w:val="6"/>
                <w:szCs w:val="6"/>
              </w:rPr>
            </w:pPr>
          </w:p>
        </w:tc>
      </w:tr>
      <w:tr w:rsidR="00C65264" w:rsidTr="00BF10E6">
        <w:trPr>
          <w:trHeight w:val="512"/>
          <w:jc w:val="center"/>
        </w:trPr>
        <w:tc>
          <w:tcPr>
            <w:tcW w:w="1112" w:type="dxa"/>
            <w:shd w:val="clear" w:color="auto" w:fill="auto"/>
          </w:tcPr>
          <w:p w:rsidR="00C65264" w:rsidRDefault="00C65264" w:rsidP="00BF10E6">
            <w:pPr>
              <w:rPr>
                <w:rFonts w:cs="Simplified Arabic"/>
                <w:b/>
                <w:bCs/>
                <w:rtl/>
              </w:rPr>
            </w:pPr>
            <w:r>
              <w:rPr>
                <w:rFonts w:cs="Simplified Arabic"/>
                <w:b/>
                <w:bCs/>
                <w:rtl/>
              </w:rPr>
              <w:t xml:space="preserve">جدول </w:t>
            </w:r>
            <w:r>
              <w:rPr>
                <w:rFonts w:cs="Simplified Arabic" w:hint="cs"/>
                <w:b/>
                <w:bCs/>
                <w:rtl/>
              </w:rPr>
              <w:t>24</w:t>
            </w:r>
            <w:r>
              <w:rPr>
                <w:rFonts w:cs="Simplified Arabic"/>
                <w:b/>
                <w:bCs/>
                <w:rtl/>
              </w:rPr>
              <w:t>:</w:t>
            </w:r>
          </w:p>
        </w:tc>
        <w:tc>
          <w:tcPr>
            <w:tcW w:w="7275" w:type="dxa"/>
            <w:shd w:val="clear" w:color="auto" w:fill="auto"/>
          </w:tcPr>
          <w:p w:rsidR="00C65264" w:rsidRPr="00655782" w:rsidRDefault="008D1849" w:rsidP="00BF10E6">
            <w:pPr>
              <w:jc w:val="both"/>
              <w:rPr>
                <w:rFonts w:cs="Simplified Arabic"/>
                <w:rtl/>
              </w:rPr>
            </w:pPr>
            <w:r w:rsidRPr="008D1849">
              <w:rPr>
                <w:rFonts w:cs="Simplified Arabic"/>
                <w:rtl/>
              </w:rPr>
              <w:t>التوزيع النسبي لأعضاء النيابة في فلسطين حسب رأيهم بالمساواة بين الجنسين في النيابة والجنس، أيلول- تشرين أول 2018</w:t>
            </w:r>
          </w:p>
        </w:tc>
        <w:tc>
          <w:tcPr>
            <w:tcW w:w="685" w:type="dxa"/>
            <w:shd w:val="clear" w:color="auto" w:fill="auto"/>
          </w:tcPr>
          <w:p w:rsidR="00C65264" w:rsidRPr="003B692E" w:rsidRDefault="00C65264" w:rsidP="001F27A7">
            <w:pPr>
              <w:ind w:left="34"/>
              <w:jc w:val="center"/>
              <w:rPr>
                <w:rFonts w:cs="Simplified Arabic"/>
                <w:rtl/>
              </w:rPr>
            </w:pPr>
            <w:r>
              <w:rPr>
                <w:rFonts w:cs="Simplified Arabic" w:hint="cs"/>
                <w:rtl/>
              </w:rPr>
              <w:t>6</w:t>
            </w:r>
            <w:r w:rsidR="001F27A7">
              <w:rPr>
                <w:rFonts w:cs="Simplified Arabic" w:hint="cs"/>
                <w:rtl/>
              </w:rPr>
              <w:t>5</w:t>
            </w:r>
          </w:p>
        </w:tc>
      </w:tr>
      <w:tr w:rsidR="00C65264" w:rsidRPr="009D5ECB" w:rsidTr="00BF10E6">
        <w:trPr>
          <w:trHeight w:val="96"/>
          <w:jc w:val="center"/>
        </w:trPr>
        <w:tc>
          <w:tcPr>
            <w:tcW w:w="1112" w:type="dxa"/>
          </w:tcPr>
          <w:p w:rsidR="00C65264" w:rsidRPr="00A96053" w:rsidRDefault="00C65264" w:rsidP="00BF10E6">
            <w:pPr>
              <w:rPr>
                <w:rFonts w:cs="Simplified Arabic"/>
                <w:b/>
                <w:bCs/>
                <w:sz w:val="6"/>
                <w:szCs w:val="6"/>
                <w:rtl/>
              </w:rPr>
            </w:pPr>
          </w:p>
        </w:tc>
        <w:tc>
          <w:tcPr>
            <w:tcW w:w="7275" w:type="dxa"/>
          </w:tcPr>
          <w:p w:rsidR="00C65264" w:rsidRPr="00A96053" w:rsidRDefault="00C65264" w:rsidP="00BF10E6">
            <w:pPr>
              <w:jc w:val="both"/>
              <w:rPr>
                <w:rFonts w:cs="Simplified Arabic"/>
                <w:sz w:val="6"/>
                <w:szCs w:val="6"/>
                <w:rtl/>
              </w:rPr>
            </w:pPr>
          </w:p>
        </w:tc>
        <w:tc>
          <w:tcPr>
            <w:tcW w:w="685" w:type="dxa"/>
          </w:tcPr>
          <w:p w:rsidR="00C65264" w:rsidRPr="003B692E" w:rsidRDefault="00C65264" w:rsidP="00BF10E6">
            <w:pPr>
              <w:jc w:val="center"/>
              <w:rPr>
                <w:rFonts w:cs="Simplified Arabic"/>
                <w:sz w:val="6"/>
                <w:szCs w:val="6"/>
                <w:rtl/>
              </w:rPr>
            </w:pPr>
          </w:p>
        </w:tc>
      </w:tr>
      <w:tr w:rsidR="00C65264" w:rsidTr="00BF10E6">
        <w:trPr>
          <w:trHeight w:val="361"/>
          <w:jc w:val="center"/>
        </w:trPr>
        <w:tc>
          <w:tcPr>
            <w:tcW w:w="1112" w:type="dxa"/>
          </w:tcPr>
          <w:p w:rsidR="00C65264" w:rsidRDefault="00C65264" w:rsidP="00BF10E6">
            <w:pPr>
              <w:rPr>
                <w:rFonts w:cs="Simplified Arabic"/>
                <w:b/>
                <w:bCs/>
                <w:rtl/>
              </w:rPr>
            </w:pPr>
            <w:r>
              <w:rPr>
                <w:rFonts w:cs="Simplified Arabic"/>
                <w:b/>
                <w:bCs/>
                <w:rtl/>
              </w:rPr>
              <w:t xml:space="preserve">جدول </w:t>
            </w:r>
            <w:r>
              <w:rPr>
                <w:rFonts w:cs="Simplified Arabic" w:hint="cs"/>
                <w:b/>
                <w:bCs/>
                <w:rtl/>
              </w:rPr>
              <w:t>25</w:t>
            </w:r>
            <w:r>
              <w:rPr>
                <w:rFonts w:cs="Simplified Arabic"/>
                <w:b/>
                <w:bCs/>
                <w:rtl/>
              </w:rPr>
              <w:t>:</w:t>
            </w:r>
          </w:p>
        </w:tc>
        <w:tc>
          <w:tcPr>
            <w:tcW w:w="7275" w:type="dxa"/>
          </w:tcPr>
          <w:p w:rsidR="00C65264" w:rsidRPr="002F06FF" w:rsidRDefault="00F75175" w:rsidP="00BF10E6">
            <w:pPr>
              <w:jc w:val="both"/>
              <w:rPr>
                <w:rFonts w:cs="Simplified Arabic"/>
                <w:rtl/>
              </w:rPr>
            </w:pPr>
            <w:r w:rsidRPr="00F75175">
              <w:rPr>
                <w:rFonts w:cs="Simplified Arabic"/>
                <w:rtl/>
              </w:rPr>
              <w:t>التوزيع النسبي للمحامين المزاولين في فلسطين حسب رأيهم بحلول مشكلة العدد الكبير للمحامين في فلسطين والجنس، أيلول- تشرين أول 2018</w:t>
            </w:r>
          </w:p>
        </w:tc>
        <w:tc>
          <w:tcPr>
            <w:tcW w:w="685" w:type="dxa"/>
          </w:tcPr>
          <w:p w:rsidR="00C65264" w:rsidRPr="003B692E" w:rsidRDefault="00C65264" w:rsidP="001F27A7">
            <w:pPr>
              <w:ind w:left="34"/>
              <w:jc w:val="center"/>
              <w:rPr>
                <w:rFonts w:cs="Simplified Arabic"/>
                <w:rtl/>
              </w:rPr>
            </w:pPr>
            <w:r>
              <w:rPr>
                <w:rFonts w:cs="Simplified Arabic" w:hint="cs"/>
                <w:rtl/>
              </w:rPr>
              <w:t>6</w:t>
            </w:r>
            <w:r w:rsidR="001F27A7">
              <w:rPr>
                <w:rFonts w:cs="Simplified Arabic" w:hint="cs"/>
                <w:rtl/>
              </w:rPr>
              <w:t>6</w:t>
            </w:r>
          </w:p>
        </w:tc>
      </w:tr>
      <w:tr w:rsidR="00C65264" w:rsidTr="00BF10E6">
        <w:trPr>
          <w:trHeight w:val="77"/>
          <w:jc w:val="center"/>
        </w:trPr>
        <w:tc>
          <w:tcPr>
            <w:tcW w:w="1112" w:type="dxa"/>
          </w:tcPr>
          <w:p w:rsidR="00C65264" w:rsidRPr="00A96053" w:rsidRDefault="00C65264" w:rsidP="00BF10E6">
            <w:pPr>
              <w:rPr>
                <w:rFonts w:cs="Simplified Arabic"/>
                <w:b/>
                <w:bCs/>
                <w:sz w:val="6"/>
                <w:szCs w:val="6"/>
                <w:rtl/>
              </w:rPr>
            </w:pPr>
          </w:p>
        </w:tc>
        <w:tc>
          <w:tcPr>
            <w:tcW w:w="7275" w:type="dxa"/>
          </w:tcPr>
          <w:p w:rsidR="00C65264" w:rsidRPr="00A96053" w:rsidRDefault="00C65264" w:rsidP="00BF10E6">
            <w:pPr>
              <w:jc w:val="both"/>
              <w:rPr>
                <w:rFonts w:cs="Simplified Arabic"/>
                <w:b/>
                <w:bCs/>
                <w:sz w:val="6"/>
                <w:szCs w:val="6"/>
                <w:rtl/>
              </w:rPr>
            </w:pPr>
          </w:p>
        </w:tc>
        <w:tc>
          <w:tcPr>
            <w:tcW w:w="685" w:type="dxa"/>
          </w:tcPr>
          <w:p w:rsidR="00C65264" w:rsidRPr="003B692E" w:rsidRDefault="00C65264" w:rsidP="00BF10E6">
            <w:pPr>
              <w:jc w:val="center"/>
              <w:rPr>
                <w:rFonts w:cs="Simplified Arabic"/>
                <w:sz w:val="6"/>
                <w:szCs w:val="6"/>
                <w:rtl/>
              </w:rPr>
            </w:pPr>
          </w:p>
        </w:tc>
      </w:tr>
      <w:tr w:rsidR="00C65264" w:rsidTr="00BF10E6">
        <w:trPr>
          <w:trHeight w:val="88"/>
          <w:jc w:val="center"/>
        </w:trPr>
        <w:tc>
          <w:tcPr>
            <w:tcW w:w="1112" w:type="dxa"/>
          </w:tcPr>
          <w:p w:rsidR="00C65264" w:rsidRDefault="00C65264" w:rsidP="00BF10E6">
            <w:pPr>
              <w:rPr>
                <w:rFonts w:cs="Simplified Arabic"/>
                <w:b/>
                <w:bCs/>
                <w:rtl/>
              </w:rPr>
            </w:pPr>
            <w:r>
              <w:rPr>
                <w:rFonts w:cs="Simplified Arabic"/>
                <w:b/>
                <w:bCs/>
                <w:rtl/>
              </w:rPr>
              <w:t xml:space="preserve">جدول </w:t>
            </w:r>
            <w:r>
              <w:rPr>
                <w:rFonts w:cs="Simplified Arabic" w:hint="cs"/>
                <w:b/>
                <w:bCs/>
                <w:rtl/>
              </w:rPr>
              <w:t>26</w:t>
            </w:r>
            <w:r>
              <w:rPr>
                <w:rFonts w:cs="Simplified Arabic"/>
                <w:b/>
                <w:bCs/>
                <w:rtl/>
              </w:rPr>
              <w:t>:</w:t>
            </w:r>
          </w:p>
        </w:tc>
        <w:tc>
          <w:tcPr>
            <w:tcW w:w="7275" w:type="dxa"/>
          </w:tcPr>
          <w:p w:rsidR="00C65264" w:rsidRDefault="008D1849" w:rsidP="00BF10E6">
            <w:pPr>
              <w:jc w:val="both"/>
              <w:rPr>
                <w:rFonts w:cs="Simplified Arabic"/>
                <w:rtl/>
              </w:rPr>
            </w:pPr>
            <w:r w:rsidRPr="008D1849">
              <w:rPr>
                <w:rFonts w:cs="Simplified Arabic"/>
                <w:rtl/>
              </w:rPr>
              <w:t>التوزيع النسبي للمحامين المزاولين في فلسطين حسب رأيهم في دور نقابة المحامين الفلسطينية والجنس، أيلول- تشرين أول 2018</w:t>
            </w:r>
          </w:p>
        </w:tc>
        <w:tc>
          <w:tcPr>
            <w:tcW w:w="685" w:type="dxa"/>
          </w:tcPr>
          <w:p w:rsidR="00C65264" w:rsidRPr="003B692E" w:rsidRDefault="00C65264" w:rsidP="001F27A7">
            <w:pPr>
              <w:pStyle w:val="Heading7"/>
              <w:spacing w:after="0"/>
              <w:rPr>
                <w:rFonts w:cs="Simplified Arabic"/>
                <w:b w:val="0"/>
                <w:bCs w:val="0"/>
                <w:rtl/>
              </w:rPr>
            </w:pPr>
            <w:r>
              <w:rPr>
                <w:rFonts w:cs="Simplified Arabic" w:hint="cs"/>
                <w:b w:val="0"/>
                <w:bCs w:val="0"/>
                <w:rtl/>
              </w:rPr>
              <w:t>6</w:t>
            </w:r>
            <w:r w:rsidR="001F27A7">
              <w:rPr>
                <w:rFonts w:cs="Simplified Arabic" w:hint="cs"/>
                <w:b w:val="0"/>
                <w:bCs w:val="0"/>
                <w:rtl/>
              </w:rPr>
              <w:t>7</w:t>
            </w:r>
          </w:p>
        </w:tc>
      </w:tr>
      <w:tr w:rsidR="00C65264" w:rsidRPr="0046319E" w:rsidTr="00BF10E6">
        <w:trPr>
          <w:trHeight w:val="88"/>
          <w:jc w:val="center"/>
        </w:trPr>
        <w:tc>
          <w:tcPr>
            <w:tcW w:w="1112" w:type="dxa"/>
          </w:tcPr>
          <w:p w:rsidR="00C65264" w:rsidRPr="00A96053" w:rsidRDefault="00C65264" w:rsidP="00BF10E6">
            <w:pPr>
              <w:rPr>
                <w:rFonts w:cs="Simplified Arabic"/>
                <w:b/>
                <w:bCs/>
                <w:sz w:val="6"/>
                <w:szCs w:val="6"/>
                <w:rtl/>
              </w:rPr>
            </w:pPr>
          </w:p>
        </w:tc>
        <w:tc>
          <w:tcPr>
            <w:tcW w:w="7275" w:type="dxa"/>
          </w:tcPr>
          <w:p w:rsidR="00C65264" w:rsidRPr="00A96053" w:rsidRDefault="00C65264" w:rsidP="00BF10E6">
            <w:pPr>
              <w:jc w:val="both"/>
              <w:rPr>
                <w:rFonts w:cs="Simplified Arabic"/>
                <w:b/>
                <w:bCs/>
                <w:sz w:val="6"/>
                <w:szCs w:val="6"/>
                <w:rtl/>
              </w:rPr>
            </w:pPr>
          </w:p>
        </w:tc>
        <w:tc>
          <w:tcPr>
            <w:tcW w:w="685" w:type="dxa"/>
          </w:tcPr>
          <w:p w:rsidR="00C65264" w:rsidRPr="003B692E" w:rsidRDefault="00C65264" w:rsidP="00BF10E6">
            <w:pPr>
              <w:pStyle w:val="Heading7"/>
              <w:spacing w:after="0"/>
              <w:rPr>
                <w:rFonts w:cs="Simplified Arabic"/>
                <w:b w:val="0"/>
                <w:bCs w:val="0"/>
                <w:sz w:val="6"/>
                <w:szCs w:val="6"/>
                <w:rtl/>
              </w:rPr>
            </w:pPr>
          </w:p>
        </w:tc>
      </w:tr>
      <w:tr w:rsidR="00C65264" w:rsidTr="00BF10E6">
        <w:trPr>
          <w:trHeight w:val="88"/>
          <w:jc w:val="center"/>
        </w:trPr>
        <w:tc>
          <w:tcPr>
            <w:tcW w:w="1112" w:type="dxa"/>
          </w:tcPr>
          <w:p w:rsidR="00C65264" w:rsidRDefault="00C65264" w:rsidP="00BF10E6">
            <w:pPr>
              <w:rPr>
                <w:rFonts w:cs="Simplified Arabic"/>
                <w:b/>
                <w:bCs/>
                <w:rtl/>
              </w:rPr>
            </w:pPr>
            <w:r>
              <w:br w:type="page"/>
            </w:r>
            <w:r>
              <w:rPr>
                <w:rFonts w:cs="Simplified Arabic"/>
                <w:b/>
                <w:bCs/>
                <w:rtl/>
              </w:rPr>
              <w:t xml:space="preserve">جدول </w:t>
            </w:r>
            <w:r>
              <w:rPr>
                <w:rFonts w:cs="Simplified Arabic" w:hint="cs"/>
                <w:b/>
                <w:bCs/>
                <w:rtl/>
              </w:rPr>
              <w:t>27</w:t>
            </w:r>
            <w:r>
              <w:rPr>
                <w:rFonts w:cs="Simplified Arabic"/>
                <w:b/>
                <w:bCs/>
                <w:rtl/>
              </w:rPr>
              <w:t>:</w:t>
            </w:r>
          </w:p>
        </w:tc>
        <w:tc>
          <w:tcPr>
            <w:tcW w:w="7275" w:type="dxa"/>
          </w:tcPr>
          <w:p w:rsidR="00C65264" w:rsidRPr="00E81ED4" w:rsidRDefault="008D1849" w:rsidP="00BF10E6">
            <w:pPr>
              <w:jc w:val="both"/>
              <w:rPr>
                <w:rFonts w:cs="Simplified Arabic"/>
              </w:rPr>
            </w:pPr>
            <w:r w:rsidRPr="008D1849">
              <w:rPr>
                <w:rFonts w:cs="Simplified Arabic"/>
                <w:rtl/>
              </w:rPr>
              <w:t>التوزيع النسبي للمحامين المزاولين في فلسطين الذين يعرفون بوجود قاعدة البيانات القانونية/ الفقهية "المقتفي" حسب الاستخدام والجنس، أيلول- تشرين أول 2018</w:t>
            </w:r>
          </w:p>
        </w:tc>
        <w:tc>
          <w:tcPr>
            <w:tcW w:w="685" w:type="dxa"/>
          </w:tcPr>
          <w:p w:rsidR="00C65264" w:rsidRPr="003B692E" w:rsidRDefault="00C65264" w:rsidP="001F27A7">
            <w:pPr>
              <w:pStyle w:val="Heading7"/>
              <w:spacing w:after="0"/>
              <w:rPr>
                <w:rFonts w:cs="Simplified Arabic"/>
                <w:b w:val="0"/>
                <w:bCs w:val="0"/>
              </w:rPr>
            </w:pPr>
            <w:r>
              <w:rPr>
                <w:rFonts w:cs="Simplified Arabic" w:hint="cs"/>
                <w:b w:val="0"/>
                <w:bCs w:val="0"/>
                <w:rtl/>
              </w:rPr>
              <w:t>6</w:t>
            </w:r>
            <w:r w:rsidR="001F27A7">
              <w:rPr>
                <w:rFonts w:cs="Simplified Arabic" w:hint="cs"/>
                <w:b w:val="0"/>
                <w:bCs w:val="0"/>
                <w:rtl/>
              </w:rPr>
              <w:t>8</w:t>
            </w:r>
          </w:p>
        </w:tc>
      </w:tr>
      <w:tr w:rsidR="00C65264" w:rsidRPr="00E81ED4" w:rsidTr="00BF10E6">
        <w:trPr>
          <w:trHeight w:val="88"/>
          <w:jc w:val="center"/>
        </w:trPr>
        <w:tc>
          <w:tcPr>
            <w:tcW w:w="1112" w:type="dxa"/>
          </w:tcPr>
          <w:p w:rsidR="00C65264" w:rsidRPr="00A96053" w:rsidRDefault="00C65264" w:rsidP="00BF10E6">
            <w:pPr>
              <w:rPr>
                <w:rFonts w:cs="Simplified Arabic"/>
                <w:b/>
                <w:bCs/>
                <w:sz w:val="6"/>
                <w:szCs w:val="6"/>
                <w:rtl/>
              </w:rPr>
            </w:pPr>
          </w:p>
        </w:tc>
        <w:tc>
          <w:tcPr>
            <w:tcW w:w="7275" w:type="dxa"/>
          </w:tcPr>
          <w:p w:rsidR="00C65264" w:rsidRPr="00A96053" w:rsidRDefault="00C65264" w:rsidP="00BF10E6">
            <w:pPr>
              <w:jc w:val="both"/>
              <w:rPr>
                <w:rFonts w:cs="Simplified Arabic"/>
                <w:sz w:val="6"/>
                <w:szCs w:val="6"/>
                <w:rtl/>
              </w:rPr>
            </w:pPr>
          </w:p>
        </w:tc>
        <w:tc>
          <w:tcPr>
            <w:tcW w:w="685" w:type="dxa"/>
          </w:tcPr>
          <w:p w:rsidR="00C65264" w:rsidRPr="003B692E" w:rsidRDefault="00C65264" w:rsidP="00BF10E6">
            <w:pPr>
              <w:pStyle w:val="Heading7"/>
              <w:spacing w:after="0"/>
              <w:rPr>
                <w:rFonts w:cs="Simplified Arabic"/>
                <w:b w:val="0"/>
                <w:bCs w:val="0"/>
                <w:sz w:val="6"/>
                <w:szCs w:val="6"/>
              </w:rPr>
            </w:pPr>
          </w:p>
        </w:tc>
      </w:tr>
      <w:tr w:rsidR="00C65264" w:rsidTr="00BF10E6">
        <w:trPr>
          <w:trHeight w:val="88"/>
          <w:jc w:val="center"/>
        </w:trPr>
        <w:tc>
          <w:tcPr>
            <w:tcW w:w="1112" w:type="dxa"/>
          </w:tcPr>
          <w:p w:rsidR="00C65264" w:rsidRDefault="00C65264" w:rsidP="00BF10E6">
            <w:pPr>
              <w:rPr>
                <w:rFonts w:cs="Simplified Arabic"/>
                <w:b/>
                <w:bCs/>
                <w:rtl/>
              </w:rPr>
            </w:pPr>
            <w:r>
              <w:rPr>
                <w:rFonts w:cs="Simplified Arabic"/>
                <w:b/>
                <w:bCs/>
                <w:rtl/>
              </w:rPr>
              <w:t xml:space="preserve">جدول </w:t>
            </w:r>
            <w:r>
              <w:rPr>
                <w:rFonts w:cs="Simplified Arabic" w:hint="cs"/>
                <w:b/>
                <w:bCs/>
                <w:rtl/>
              </w:rPr>
              <w:t>28</w:t>
            </w:r>
            <w:r>
              <w:rPr>
                <w:rFonts w:cs="Simplified Arabic"/>
                <w:b/>
                <w:bCs/>
                <w:rtl/>
              </w:rPr>
              <w:t>:</w:t>
            </w:r>
          </w:p>
        </w:tc>
        <w:tc>
          <w:tcPr>
            <w:tcW w:w="7275" w:type="dxa"/>
          </w:tcPr>
          <w:p w:rsidR="00C65264" w:rsidRPr="002F06FF" w:rsidRDefault="008D1849" w:rsidP="00BF10E6">
            <w:pPr>
              <w:jc w:val="both"/>
              <w:rPr>
                <w:rFonts w:cs="Simplified Arabic"/>
                <w:rtl/>
              </w:rPr>
            </w:pPr>
            <w:r w:rsidRPr="008D1849">
              <w:rPr>
                <w:rFonts w:cs="Simplified Arabic"/>
                <w:rtl/>
              </w:rPr>
              <w:t>التوزيع النسبي للمحامين المزاولين في فلسطين الذين يعرفون بوجود نظام إدارة القضايا "برنامج ميزان" حسب الاستخدام والجنس, أيلول- تشرين أول 2018</w:t>
            </w:r>
          </w:p>
        </w:tc>
        <w:tc>
          <w:tcPr>
            <w:tcW w:w="685" w:type="dxa"/>
          </w:tcPr>
          <w:p w:rsidR="00C65264" w:rsidRPr="003B692E" w:rsidRDefault="00C65264" w:rsidP="001F27A7">
            <w:pPr>
              <w:jc w:val="center"/>
              <w:rPr>
                <w:rFonts w:cs="Simplified Arabic"/>
              </w:rPr>
            </w:pPr>
            <w:r>
              <w:rPr>
                <w:rFonts w:cs="Simplified Arabic" w:hint="cs"/>
                <w:rtl/>
              </w:rPr>
              <w:t>6</w:t>
            </w:r>
            <w:r w:rsidR="001F27A7">
              <w:rPr>
                <w:rFonts w:cs="Simplified Arabic" w:hint="cs"/>
                <w:rtl/>
              </w:rPr>
              <w:t>8</w:t>
            </w:r>
          </w:p>
        </w:tc>
      </w:tr>
      <w:tr w:rsidR="00C65264" w:rsidTr="00BF10E6">
        <w:trPr>
          <w:trHeight w:val="88"/>
          <w:jc w:val="center"/>
        </w:trPr>
        <w:tc>
          <w:tcPr>
            <w:tcW w:w="1112" w:type="dxa"/>
          </w:tcPr>
          <w:p w:rsidR="00C65264" w:rsidRPr="00A96053" w:rsidRDefault="00C65264" w:rsidP="00BF10E6">
            <w:pPr>
              <w:rPr>
                <w:rFonts w:cs="Simplified Arabic"/>
                <w:b/>
                <w:bCs/>
                <w:sz w:val="6"/>
                <w:szCs w:val="6"/>
                <w:rtl/>
              </w:rPr>
            </w:pPr>
          </w:p>
        </w:tc>
        <w:tc>
          <w:tcPr>
            <w:tcW w:w="7275" w:type="dxa"/>
          </w:tcPr>
          <w:p w:rsidR="00C65264" w:rsidRPr="00A96053" w:rsidRDefault="00C65264" w:rsidP="00BF10E6">
            <w:pPr>
              <w:jc w:val="both"/>
              <w:rPr>
                <w:rFonts w:cs="Simplified Arabic"/>
                <w:sz w:val="6"/>
                <w:szCs w:val="6"/>
                <w:rtl/>
              </w:rPr>
            </w:pPr>
          </w:p>
        </w:tc>
        <w:tc>
          <w:tcPr>
            <w:tcW w:w="685" w:type="dxa"/>
          </w:tcPr>
          <w:p w:rsidR="00C65264" w:rsidRPr="003B692E" w:rsidRDefault="00C65264" w:rsidP="00BF10E6">
            <w:pPr>
              <w:pStyle w:val="Heading7"/>
              <w:spacing w:after="0"/>
              <w:rPr>
                <w:rFonts w:cs="Simplified Arabic"/>
                <w:b w:val="0"/>
                <w:bCs w:val="0"/>
                <w:sz w:val="6"/>
                <w:szCs w:val="6"/>
              </w:rPr>
            </w:pPr>
          </w:p>
        </w:tc>
      </w:tr>
      <w:tr w:rsidR="00C65264" w:rsidTr="00BF10E6">
        <w:trPr>
          <w:trHeight w:val="88"/>
          <w:jc w:val="center"/>
        </w:trPr>
        <w:tc>
          <w:tcPr>
            <w:tcW w:w="1112" w:type="dxa"/>
          </w:tcPr>
          <w:p w:rsidR="00C65264" w:rsidRDefault="00C65264" w:rsidP="00BF10E6">
            <w:pPr>
              <w:rPr>
                <w:rFonts w:cs="Simplified Arabic"/>
                <w:b/>
                <w:bCs/>
                <w:rtl/>
              </w:rPr>
            </w:pPr>
            <w:r>
              <w:rPr>
                <w:rFonts w:cs="Simplified Arabic"/>
                <w:b/>
                <w:bCs/>
                <w:rtl/>
              </w:rPr>
              <w:lastRenderedPageBreak/>
              <w:t xml:space="preserve">جدول </w:t>
            </w:r>
            <w:r>
              <w:rPr>
                <w:rFonts w:cs="Simplified Arabic" w:hint="cs"/>
                <w:b/>
                <w:bCs/>
                <w:rtl/>
              </w:rPr>
              <w:t>29</w:t>
            </w:r>
            <w:r>
              <w:rPr>
                <w:rFonts w:cs="Simplified Arabic"/>
                <w:b/>
                <w:bCs/>
                <w:rtl/>
              </w:rPr>
              <w:t>:</w:t>
            </w:r>
          </w:p>
        </w:tc>
        <w:tc>
          <w:tcPr>
            <w:tcW w:w="7275" w:type="dxa"/>
          </w:tcPr>
          <w:p w:rsidR="00C65264" w:rsidRPr="002F06FF" w:rsidRDefault="008D1849" w:rsidP="00BF10E6">
            <w:pPr>
              <w:jc w:val="both"/>
              <w:rPr>
                <w:rFonts w:cs="Simplified Arabic"/>
                <w:rtl/>
              </w:rPr>
            </w:pPr>
            <w:r w:rsidRPr="008D1849">
              <w:rPr>
                <w:rFonts w:cs="Simplified Arabic"/>
                <w:rtl/>
              </w:rPr>
              <w:t>التوزيع النسبي للمحامين المزاولين في فلسطين حسب رأيهم في أسباب مشكلة الاكتظاظ لدى دوائر التنفيذ والجنس، أيلول- تشرين أول 2018</w:t>
            </w:r>
          </w:p>
        </w:tc>
        <w:tc>
          <w:tcPr>
            <w:tcW w:w="685" w:type="dxa"/>
          </w:tcPr>
          <w:p w:rsidR="00C65264" w:rsidRPr="003B692E" w:rsidRDefault="00C65264" w:rsidP="001F27A7">
            <w:pPr>
              <w:jc w:val="center"/>
              <w:rPr>
                <w:rFonts w:cs="Simplified Arabic"/>
              </w:rPr>
            </w:pPr>
            <w:r>
              <w:rPr>
                <w:rFonts w:cs="Simplified Arabic" w:hint="cs"/>
                <w:rtl/>
              </w:rPr>
              <w:t>6</w:t>
            </w:r>
            <w:r w:rsidR="001F27A7">
              <w:rPr>
                <w:rFonts w:cs="Simplified Arabic" w:hint="cs"/>
                <w:rtl/>
              </w:rPr>
              <w:t>9</w:t>
            </w:r>
          </w:p>
        </w:tc>
      </w:tr>
      <w:tr w:rsidR="00C65264" w:rsidRPr="00AB1E3F" w:rsidTr="00BF10E6">
        <w:trPr>
          <w:trHeight w:val="88"/>
          <w:jc w:val="center"/>
        </w:trPr>
        <w:tc>
          <w:tcPr>
            <w:tcW w:w="1112" w:type="dxa"/>
          </w:tcPr>
          <w:p w:rsidR="00C65264" w:rsidRPr="009954E9" w:rsidRDefault="00C65264" w:rsidP="00BF10E6">
            <w:pPr>
              <w:rPr>
                <w:rFonts w:cs="Simplified Arabic"/>
                <w:b/>
                <w:bCs/>
                <w:sz w:val="6"/>
                <w:szCs w:val="6"/>
                <w:rtl/>
              </w:rPr>
            </w:pPr>
          </w:p>
        </w:tc>
        <w:tc>
          <w:tcPr>
            <w:tcW w:w="7275" w:type="dxa"/>
          </w:tcPr>
          <w:p w:rsidR="00C65264" w:rsidRPr="00A96053" w:rsidRDefault="00C65264" w:rsidP="00BF10E6">
            <w:pPr>
              <w:pStyle w:val="Header"/>
              <w:tabs>
                <w:tab w:val="right" w:pos="7405"/>
              </w:tabs>
              <w:ind w:right="34"/>
              <w:jc w:val="both"/>
              <w:rPr>
                <w:rFonts w:cs="Simplified Arabic"/>
                <w:sz w:val="6"/>
                <w:szCs w:val="6"/>
                <w:rtl/>
              </w:rPr>
            </w:pPr>
          </w:p>
        </w:tc>
        <w:tc>
          <w:tcPr>
            <w:tcW w:w="685" w:type="dxa"/>
          </w:tcPr>
          <w:p w:rsidR="00C65264" w:rsidRPr="003B692E" w:rsidRDefault="00C65264" w:rsidP="00BF10E6">
            <w:pPr>
              <w:pStyle w:val="Heading7"/>
              <w:spacing w:after="0"/>
              <w:rPr>
                <w:rFonts w:cs="Simplified Arabic"/>
                <w:b w:val="0"/>
                <w:bCs w:val="0"/>
                <w:sz w:val="6"/>
                <w:szCs w:val="6"/>
              </w:rPr>
            </w:pPr>
          </w:p>
        </w:tc>
      </w:tr>
      <w:tr w:rsidR="00C65264" w:rsidTr="00BF10E6">
        <w:trPr>
          <w:trHeight w:val="88"/>
          <w:jc w:val="center"/>
        </w:trPr>
        <w:tc>
          <w:tcPr>
            <w:tcW w:w="1112" w:type="dxa"/>
          </w:tcPr>
          <w:p w:rsidR="00C65264" w:rsidRDefault="00C65264" w:rsidP="00BF10E6">
            <w:pPr>
              <w:rPr>
                <w:rFonts w:cs="Simplified Arabic"/>
                <w:b/>
                <w:bCs/>
                <w:rtl/>
              </w:rPr>
            </w:pPr>
            <w:r>
              <w:rPr>
                <w:rFonts w:cs="Simplified Arabic"/>
                <w:b/>
                <w:bCs/>
                <w:rtl/>
              </w:rPr>
              <w:t xml:space="preserve">جدول </w:t>
            </w:r>
            <w:r>
              <w:rPr>
                <w:rFonts w:cs="Simplified Arabic" w:hint="cs"/>
                <w:b/>
                <w:bCs/>
                <w:rtl/>
              </w:rPr>
              <w:t>30</w:t>
            </w:r>
            <w:r>
              <w:rPr>
                <w:rFonts w:cs="Simplified Arabic"/>
                <w:b/>
                <w:bCs/>
                <w:rtl/>
              </w:rPr>
              <w:t>:</w:t>
            </w:r>
          </w:p>
        </w:tc>
        <w:tc>
          <w:tcPr>
            <w:tcW w:w="7275" w:type="dxa"/>
          </w:tcPr>
          <w:p w:rsidR="00C65264" w:rsidRDefault="008D1849" w:rsidP="00BF10E6">
            <w:pPr>
              <w:pStyle w:val="Header"/>
              <w:tabs>
                <w:tab w:val="right" w:pos="7405"/>
              </w:tabs>
              <w:ind w:right="34"/>
              <w:jc w:val="both"/>
              <w:rPr>
                <w:rFonts w:cs="Simplified Arabic"/>
                <w:rtl/>
              </w:rPr>
            </w:pPr>
            <w:r w:rsidRPr="008D1849">
              <w:rPr>
                <w:rFonts w:cs="Simplified Arabic"/>
                <w:rtl/>
              </w:rPr>
              <w:t>التوزيع النسبي للمحامين المتدربين في الضفة الغربية حسب سبب دراسة القانون والجنس، أيلول- تشرين أول 2018</w:t>
            </w:r>
          </w:p>
        </w:tc>
        <w:tc>
          <w:tcPr>
            <w:tcW w:w="685" w:type="dxa"/>
          </w:tcPr>
          <w:p w:rsidR="00C65264" w:rsidRPr="003B692E" w:rsidRDefault="001F27A7" w:rsidP="00BF10E6">
            <w:pPr>
              <w:jc w:val="center"/>
              <w:rPr>
                <w:rFonts w:cs="Simplified Arabic"/>
              </w:rPr>
            </w:pPr>
            <w:r>
              <w:rPr>
                <w:rFonts w:cs="Simplified Arabic" w:hint="cs"/>
                <w:rtl/>
              </w:rPr>
              <w:t>70</w:t>
            </w:r>
          </w:p>
        </w:tc>
      </w:tr>
      <w:tr w:rsidR="00C65264" w:rsidRPr="00AB1E3F" w:rsidTr="00BF10E6">
        <w:trPr>
          <w:trHeight w:val="88"/>
          <w:jc w:val="center"/>
        </w:trPr>
        <w:tc>
          <w:tcPr>
            <w:tcW w:w="1112" w:type="dxa"/>
          </w:tcPr>
          <w:p w:rsidR="00C65264" w:rsidRPr="009954E9" w:rsidRDefault="00C65264" w:rsidP="00BF10E6">
            <w:pPr>
              <w:rPr>
                <w:rFonts w:cs="Simplified Arabic"/>
                <w:b/>
                <w:bCs/>
                <w:sz w:val="6"/>
                <w:szCs w:val="6"/>
                <w:rtl/>
              </w:rPr>
            </w:pPr>
          </w:p>
        </w:tc>
        <w:tc>
          <w:tcPr>
            <w:tcW w:w="7275" w:type="dxa"/>
          </w:tcPr>
          <w:p w:rsidR="00C65264" w:rsidRPr="009954E9" w:rsidRDefault="00C65264" w:rsidP="00BF10E6">
            <w:pPr>
              <w:pStyle w:val="Header"/>
              <w:tabs>
                <w:tab w:val="right" w:pos="7405"/>
              </w:tabs>
              <w:ind w:right="34"/>
              <w:jc w:val="both"/>
              <w:rPr>
                <w:rFonts w:cs="Simplified Arabic"/>
                <w:sz w:val="6"/>
                <w:szCs w:val="6"/>
                <w:rtl/>
              </w:rPr>
            </w:pPr>
          </w:p>
        </w:tc>
        <w:tc>
          <w:tcPr>
            <w:tcW w:w="685" w:type="dxa"/>
          </w:tcPr>
          <w:p w:rsidR="00C65264" w:rsidRPr="003B692E" w:rsidRDefault="00C65264" w:rsidP="00BF10E6">
            <w:pPr>
              <w:jc w:val="center"/>
              <w:rPr>
                <w:rFonts w:cs="Simplified Arabic"/>
                <w:sz w:val="6"/>
                <w:szCs w:val="6"/>
              </w:rPr>
            </w:pPr>
          </w:p>
        </w:tc>
      </w:tr>
      <w:tr w:rsidR="00C65264" w:rsidTr="00BF10E6">
        <w:trPr>
          <w:trHeight w:val="88"/>
          <w:jc w:val="center"/>
        </w:trPr>
        <w:tc>
          <w:tcPr>
            <w:tcW w:w="1112" w:type="dxa"/>
          </w:tcPr>
          <w:p w:rsidR="00C65264" w:rsidRDefault="00C65264" w:rsidP="00BF10E6">
            <w:pPr>
              <w:rPr>
                <w:rFonts w:cs="Simplified Arabic"/>
                <w:b/>
                <w:bCs/>
                <w:rtl/>
              </w:rPr>
            </w:pPr>
            <w:r>
              <w:rPr>
                <w:rFonts w:cs="Simplified Arabic"/>
                <w:b/>
                <w:bCs/>
                <w:rtl/>
              </w:rPr>
              <w:t xml:space="preserve">جدول </w:t>
            </w:r>
            <w:r>
              <w:rPr>
                <w:rFonts w:cs="Simplified Arabic" w:hint="cs"/>
                <w:b/>
                <w:bCs/>
                <w:rtl/>
              </w:rPr>
              <w:t>31</w:t>
            </w:r>
            <w:r>
              <w:rPr>
                <w:rFonts w:cs="Simplified Arabic"/>
                <w:b/>
                <w:bCs/>
                <w:rtl/>
              </w:rPr>
              <w:t>:</w:t>
            </w:r>
          </w:p>
        </w:tc>
        <w:tc>
          <w:tcPr>
            <w:tcW w:w="7275" w:type="dxa"/>
          </w:tcPr>
          <w:p w:rsidR="00C65264" w:rsidRDefault="008D1849" w:rsidP="00BF10E6">
            <w:pPr>
              <w:pStyle w:val="Header"/>
              <w:tabs>
                <w:tab w:val="right" w:pos="7405"/>
              </w:tabs>
              <w:ind w:right="34"/>
              <w:jc w:val="both"/>
              <w:rPr>
                <w:rFonts w:cs="Simplified Arabic"/>
                <w:rtl/>
              </w:rPr>
            </w:pPr>
            <w:r w:rsidRPr="008D1849">
              <w:rPr>
                <w:rFonts w:cs="Simplified Arabic"/>
                <w:rtl/>
              </w:rPr>
              <w:t>التوزيع النسبي للمحامين المتدربين في الضفة الغربية في الذين يعرفون بوجود قاعدة البيانات القانونية/ الفقهية "المقتفي" حسب الاستخدام والجنس، أيلول- تشرين أول 2018</w:t>
            </w:r>
          </w:p>
        </w:tc>
        <w:tc>
          <w:tcPr>
            <w:tcW w:w="685" w:type="dxa"/>
          </w:tcPr>
          <w:p w:rsidR="00C65264" w:rsidRPr="003B692E" w:rsidRDefault="001F27A7" w:rsidP="00BF10E6">
            <w:pPr>
              <w:jc w:val="center"/>
              <w:rPr>
                <w:rFonts w:cs="Simplified Arabic"/>
                <w:rtl/>
              </w:rPr>
            </w:pPr>
            <w:r>
              <w:rPr>
                <w:rFonts w:cs="Simplified Arabic" w:hint="cs"/>
                <w:rtl/>
              </w:rPr>
              <w:t>71</w:t>
            </w:r>
          </w:p>
        </w:tc>
      </w:tr>
      <w:tr w:rsidR="00C65264" w:rsidRPr="00AB1E3F" w:rsidTr="00BF10E6">
        <w:trPr>
          <w:trHeight w:val="88"/>
          <w:jc w:val="center"/>
        </w:trPr>
        <w:tc>
          <w:tcPr>
            <w:tcW w:w="1112" w:type="dxa"/>
          </w:tcPr>
          <w:p w:rsidR="00C65264" w:rsidRPr="009954E9" w:rsidRDefault="00C65264" w:rsidP="00BF10E6">
            <w:pPr>
              <w:rPr>
                <w:rFonts w:cs="Simplified Arabic"/>
                <w:b/>
                <w:bCs/>
                <w:sz w:val="6"/>
                <w:szCs w:val="6"/>
                <w:rtl/>
              </w:rPr>
            </w:pPr>
          </w:p>
        </w:tc>
        <w:tc>
          <w:tcPr>
            <w:tcW w:w="7275" w:type="dxa"/>
          </w:tcPr>
          <w:p w:rsidR="00C65264" w:rsidRPr="009954E9" w:rsidRDefault="00C65264" w:rsidP="00BF10E6">
            <w:pPr>
              <w:pStyle w:val="Header"/>
              <w:tabs>
                <w:tab w:val="right" w:pos="7405"/>
              </w:tabs>
              <w:ind w:right="34"/>
              <w:jc w:val="both"/>
              <w:rPr>
                <w:rFonts w:cs="Simplified Arabic"/>
                <w:sz w:val="6"/>
                <w:szCs w:val="6"/>
                <w:rtl/>
              </w:rPr>
            </w:pPr>
          </w:p>
        </w:tc>
        <w:tc>
          <w:tcPr>
            <w:tcW w:w="685" w:type="dxa"/>
          </w:tcPr>
          <w:p w:rsidR="00C65264" w:rsidRPr="003B692E" w:rsidRDefault="00C65264" w:rsidP="00BF10E6">
            <w:pPr>
              <w:jc w:val="center"/>
              <w:rPr>
                <w:rFonts w:cs="Simplified Arabic"/>
                <w:sz w:val="6"/>
                <w:szCs w:val="6"/>
              </w:rPr>
            </w:pPr>
          </w:p>
        </w:tc>
      </w:tr>
      <w:tr w:rsidR="00C65264" w:rsidTr="00BF10E6">
        <w:trPr>
          <w:trHeight w:val="88"/>
          <w:jc w:val="center"/>
        </w:trPr>
        <w:tc>
          <w:tcPr>
            <w:tcW w:w="1112" w:type="dxa"/>
          </w:tcPr>
          <w:p w:rsidR="00C65264" w:rsidRDefault="00C65264" w:rsidP="00BF10E6">
            <w:pPr>
              <w:rPr>
                <w:rFonts w:cs="Simplified Arabic"/>
                <w:b/>
                <w:bCs/>
                <w:rtl/>
              </w:rPr>
            </w:pPr>
            <w:r>
              <w:rPr>
                <w:rFonts w:cs="Simplified Arabic"/>
                <w:b/>
                <w:bCs/>
                <w:rtl/>
              </w:rPr>
              <w:t xml:space="preserve">جدول </w:t>
            </w:r>
            <w:r>
              <w:rPr>
                <w:rFonts w:cs="Simplified Arabic" w:hint="cs"/>
                <w:b/>
                <w:bCs/>
                <w:rtl/>
              </w:rPr>
              <w:t>32</w:t>
            </w:r>
            <w:r>
              <w:rPr>
                <w:rFonts w:cs="Simplified Arabic"/>
                <w:b/>
                <w:bCs/>
                <w:rtl/>
              </w:rPr>
              <w:t>:</w:t>
            </w:r>
          </w:p>
        </w:tc>
        <w:tc>
          <w:tcPr>
            <w:tcW w:w="7275" w:type="dxa"/>
          </w:tcPr>
          <w:p w:rsidR="00C65264" w:rsidRPr="002F06FF" w:rsidRDefault="008D1849" w:rsidP="00BF10E6">
            <w:pPr>
              <w:pStyle w:val="Header"/>
              <w:tabs>
                <w:tab w:val="right" w:pos="7405"/>
              </w:tabs>
              <w:ind w:right="34"/>
              <w:jc w:val="both"/>
              <w:rPr>
                <w:rFonts w:cs="Simplified Arabic"/>
                <w:rtl/>
              </w:rPr>
            </w:pPr>
            <w:r w:rsidRPr="008D1849">
              <w:rPr>
                <w:rFonts w:cs="Simplified Arabic"/>
                <w:rtl/>
              </w:rPr>
              <w:t>التوزيع النسبي للمحامين المتدربين في الضفة الغربية الذين يعرفون بوجود نظام إدارة القضايا "برنامج ميزان" حسب الاستخدام والجنس, أيلول- تشرين أول 2018</w:t>
            </w:r>
          </w:p>
        </w:tc>
        <w:tc>
          <w:tcPr>
            <w:tcW w:w="685" w:type="dxa"/>
          </w:tcPr>
          <w:p w:rsidR="00C65264" w:rsidRPr="003B692E" w:rsidRDefault="001F27A7" w:rsidP="00BF10E6">
            <w:pPr>
              <w:jc w:val="center"/>
              <w:rPr>
                <w:rFonts w:cs="Simplified Arabic"/>
              </w:rPr>
            </w:pPr>
            <w:r>
              <w:rPr>
                <w:rFonts w:cs="Simplified Arabic" w:hint="cs"/>
                <w:rtl/>
              </w:rPr>
              <w:t>71</w:t>
            </w:r>
          </w:p>
        </w:tc>
      </w:tr>
      <w:tr w:rsidR="00C65264" w:rsidRPr="00AB1E3F" w:rsidTr="00BF10E6">
        <w:trPr>
          <w:trHeight w:val="88"/>
          <w:jc w:val="center"/>
        </w:trPr>
        <w:tc>
          <w:tcPr>
            <w:tcW w:w="1112" w:type="dxa"/>
          </w:tcPr>
          <w:p w:rsidR="00C65264" w:rsidRPr="009954E9" w:rsidRDefault="00C65264" w:rsidP="00BF10E6">
            <w:pPr>
              <w:rPr>
                <w:rFonts w:cs="Simplified Arabic"/>
                <w:b/>
                <w:bCs/>
                <w:sz w:val="6"/>
                <w:szCs w:val="6"/>
                <w:rtl/>
              </w:rPr>
            </w:pPr>
          </w:p>
        </w:tc>
        <w:tc>
          <w:tcPr>
            <w:tcW w:w="7275" w:type="dxa"/>
          </w:tcPr>
          <w:p w:rsidR="00C65264" w:rsidRPr="009954E9" w:rsidRDefault="00C65264" w:rsidP="00BF10E6">
            <w:pPr>
              <w:pStyle w:val="BodyText"/>
              <w:tabs>
                <w:tab w:val="right" w:pos="7405"/>
              </w:tabs>
              <w:ind w:right="34"/>
              <w:jc w:val="both"/>
              <w:rPr>
                <w:rFonts w:cs="Simplified Arabic"/>
                <w:b w:val="0"/>
                <w:bCs w:val="0"/>
                <w:sz w:val="6"/>
                <w:szCs w:val="6"/>
                <w:rtl/>
              </w:rPr>
            </w:pPr>
          </w:p>
        </w:tc>
        <w:tc>
          <w:tcPr>
            <w:tcW w:w="685" w:type="dxa"/>
          </w:tcPr>
          <w:p w:rsidR="00C65264" w:rsidRPr="003B692E" w:rsidRDefault="00C65264" w:rsidP="00BF10E6">
            <w:pPr>
              <w:jc w:val="center"/>
              <w:rPr>
                <w:rFonts w:cs="Simplified Arabic"/>
                <w:sz w:val="6"/>
                <w:szCs w:val="6"/>
              </w:rPr>
            </w:pPr>
          </w:p>
        </w:tc>
      </w:tr>
      <w:tr w:rsidR="00C65264" w:rsidTr="00BF10E6">
        <w:trPr>
          <w:trHeight w:val="88"/>
          <w:jc w:val="center"/>
        </w:trPr>
        <w:tc>
          <w:tcPr>
            <w:tcW w:w="1112" w:type="dxa"/>
          </w:tcPr>
          <w:p w:rsidR="00C65264" w:rsidRDefault="00C65264" w:rsidP="00BF10E6">
            <w:pPr>
              <w:rPr>
                <w:rFonts w:cs="Simplified Arabic"/>
                <w:b/>
                <w:bCs/>
                <w:rtl/>
              </w:rPr>
            </w:pPr>
            <w:r>
              <w:rPr>
                <w:rFonts w:cs="Simplified Arabic"/>
                <w:b/>
                <w:bCs/>
                <w:rtl/>
              </w:rPr>
              <w:t xml:space="preserve">جدول </w:t>
            </w:r>
            <w:r>
              <w:rPr>
                <w:rFonts w:cs="Simplified Arabic" w:hint="cs"/>
                <w:b/>
                <w:bCs/>
                <w:rtl/>
              </w:rPr>
              <w:t>33</w:t>
            </w:r>
            <w:r>
              <w:rPr>
                <w:rFonts w:cs="Simplified Arabic"/>
                <w:b/>
                <w:bCs/>
                <w:rtl/>
              </w:rPr>
              <w:t>:</w:t>
            </w:r>
          </w:p>
        </w:tc>
        <w:tc>
          <w:tcPr>
            <w:tcW w:w="7275" w:type="dxa"/>
          </w:tcPr>
          <w:p w:rsidR="00C65264" w:rsidRDefault="008D1849" w:rsidP="00BF10E6">
            <w:pPr>
              <w:pStyle w:val="Header"/>
              <w:tabs>
                <w:tab w:val="right" w:pos="7405"/>
              </w:tabs>
              <w:ind w:right="34"/>
              <w:jc w:val="both"/>
              <w:rPr>
                <w:rFonts w:cs="Simplified Arabic"/>
                <w:rtl/>
              </w:rPr>
            </w:pPr>
            <w:r w:rsidRPr="008D1849">
              <w:rPr>
                <w:rFonts w:cs="Simplified Arabic"/>
                <w:rtl/>
              </w:rPr>
              <w:t>التوزيع النسبي لهيئة تدريس كليات الحقوق الفلسطينية حسب رأيهم بالأسباب التي تؤدي للتفاوت بين مستوى خريجي جامعات خارج البلاد وخريجي الجامعات الفلسطينية والجنس،  أيلول- تشرين أول 2018</w:t>
            </w:r>
          </w:p>
        </w:tc>
        <w:tc>
          <w:tcPr>
            <w:tcW w:w="685" w:type="dxa"/>
          </w:tcPr>
          <w:p w:rsidR="00C65264" w:rsidRPr="003B692E" w:rsidRDefault="00C65264" w:rsidP="001F27A7">
            <w:pPr>
              <w:jc w:val="center"/>
              <w:rPr>
                <w:rFonts w:cs="Simplified Arabic"/>
                <w:rtl/>
              </w:rPr>
            </w:pPr>
            <w:r>
              <w:rPr>
                <w:rFonts w:cs="Simplified Arabic" w:hint="cs"/>
                <w:rtl/>
              </w:rPr>
              <w:t>7</w:t>
            </w:r>
            <w:r w:rsidR="001F27A7">
              <w:rPr>
                <w:rFonts w:cs="Simplified Arabic" w:hint="cs"/>
                <w:rtl/>
              </w:rPr>
              <w:t>2</w:t>
            </w:r>
          </w:p>
        </w:tc>
      </w:tr>
      <w:tr w:rsidR="00C65264" w:rsidRPr="00AB1E3F" w:rsidTr="00BF10E6">
        <w:trPr>
          <w:trHeight w:val="88"/>
          <w:jc w:val="center"/>
        </w:trPr>
        <w:tc>
          <w:tcPr>
            <w:tcW w:w="1112" w:type="dxa"/>
          </w:tcPr>
          <w:p w:rsidR="00C65264" w:rsidRPr="009954E9" w:rsidRDefault="00C65264" w:rsidP="00BF10E6">
            <w:pPr>
              <w:rPr>
                <w:rFonts w:cs="Simplified Arabic"/>
                <w:b/>
                <w:bCs/>
                <w:sz w:val="6"/>
                <w:szCs w:val="6"/>
                <w:rtl/>
              </w:rPr>
            </w:pPr>
          </w:p>
        </w:tc>
        <w:tc>
          <w:tcPr>
            <w:tcW w:w="7275" w:type="dxa"/>
          </w:tcPr>
          <w:p w:rsidR="00C65264" w:rsidRPr="009954E9" w:rsidRDefault="00C65264" w:rsidP="00BF10E6">
            <w:pPr>
              <w:pStyle w:val="BodyText"/>
              <w:tabs>
                <w:tab w:val="right" w:pos="7405"/>
              </w:tabs>
              <w:ind w:right="34"/>
              <w:jc w:val="both"/>
              <w:rPr>
                <w:rFonts w:cs="Simplified Arabic"/>
                <w:b w:val="0"/>
                <w:bCs w:val="0"/>
                <w:sz w:val="6"/>
                <w:szCs w:val="6"/>
                <w:rtl/>
              </w:rPr>
            </w:pPr>
          </w:p>
        </w:tc>
        <w:tc>
          <w:tcPr>
            <w:tcW w:w="685" w:type="dxa"/>
          </w:tcPr>
          <w:p w:rsidR="00C65264" w:rsidRPr="003B692E" w:rsidRDefault="00C65264" w:rsidP="00BF10E6">
            <w:pPr>
              <w:jc w:val="center"/>
              <w:rPr>
                <w:rFonts w:cs="Simplified Arabic"/>
                <w:sz w:val="6"/>
                <w:szCs w:val="6"/>
              </w:rPr>
            </w:pPr>
          </w:p>
        </w:tc>
      </w:tr>
      <w:tr w:rsidR="00C65264" w:rsidTr="00BF10E6">
        <w:trPr>
          <w:trHeight w:val="88"/>
          <w:jc w:val="center"/>
        </w:trPr>
        <w:tc>
          <w:tcPr>
            <w:tcW w:w="1112" w:type="dxa"/>
          </w:tcPr>
          <w:p w:rsidR="00C65264" w:rsidRDefault="00C65264" w:rsidP="00BF10E6">
            <w:pPr>
              <w:rPr>
                <w:rFonts w:cs="Simplified Arabic"/>
                <w:b/>
                <w:bCs/>
                <w:rtl/>
              </w:rPr>
            </w:pPr>
            <w:r>
              <w:rPr>
                <w:rFonts w:cs="Simplified Arabic"/>
                <w:b/>
                <w:bCs/>
                <w:rtl/>
              </w:rPr>
              <w:t xml:space="preserve">جدول </w:t>
            </w:r>
            <w:r>
              <w:rPr>
                <w:rFonts w:cs="Simplified Arabic" w:hint="cs"/>
                <w:b/>
                <w:bCs/>
                <w:rtl/>
              </w:rPr>
              <w:t>34</w:t>
            </w:r>
            <w:r>
              <w:rPr>
                <w:rFonts w:cs="Simplified Arabic"/>
                <w:b/>
                <w:bCs/>
                <w:rtl/>
              </w:rPr>
              <w:t>:</w:t>
            </w:r>
          </w:p>
        </w:tc>
        <w:tc>
          <w:tcPr>
            <w:tcW w:w="7275" w:type="dxa"/>
          </w:tcPr>
          <w:p w:rsidR="00C65264" w:rsidRDefault="008D1849" w:rsidP="00BF10E6">
            <w:pPr>
              <w:pStyle w:val="Header"/>
              <w:tabs>
                <w:tab w:val="right" w:pos="7405"/>
              </w:tabs>
              <w:ind w:right="34"/>
              <w:jc w:val="both"/>
              <w:rPr>
                <w:rFonts w:cs="Simplified Arabic"/>
                <w:rtl/>
              </w:rPr>
            </w:pPr>
            <w:r w:rsidRPr="008D1849">
              <w:rPr>
                <w:rFonts w:cs="Simplified Arabic"/>
                <w:rtl/>
              </w:rPr>
              <w:t>التوزيع النسبي لطلبة كليات الحقوق الفلسطينية حسب رأيهم بأسباب التفاوت بين مستوى خريجي جامعات خارج البلاد وخريجي الجامعات الفلسطينية والجنس،أيلول- تشرين أول 2018</w:t>
            </w:r>
          </w:p>
        </w:tc>
        <w:tc>
          <w:tcPr>
            <w:tcW w:w="685" w:type="dxa"/>
          </w:tcPr>
          <w:p w:rsidR="00C65264" w:rsidRPr="003B692E" w:rsidRDefault="00C65264" w:rsidP="001F27A7">
            <w:pPr>
              <w:jc w:val="center"/>
              <w:rPr>
                <w:rFonts w:cs="Simplified Arabic"/>
                <w:rtl/>
              </w:rPr>
            </w:pPr>
            <w:r>
              <w:rPr>
                <w:rFonts w:cs="Simplified Arabic" w:hint="cs"/>
                <w:rtl/>
              </w:rPr>
              <w:t>7</w:t>
            </w:r>
            <w:r w:rsidR="001F27A7">
              <w:rPr>
                <w:rFonts w:cs="Simplified Arabic" w:hint="cs"/>
                <w:rtl/>
              </w:rPr>
              <w:t>3</w:t>
            </w:r>
          </w:p>
        </w:tc>
      </w:tr>
    </w:tbl>
    <w:p w:rsidR="00BF31F9" w:rsidRDefault="00BF31F9" w:rsidP="00C46BE0">
      <w:pPr>
        <w:jc w:val="center"/>
        <w:rPr>
          <w:rFonts w:cs="Simplified Arabic"/>
          <w:b/>
          <w:bCs/>
          <w:sz w:val="28"/>
          <w:szCs w:val="28"/>
          <w:rtl/>
        </w:rPr>
      </w:pPr>
    </w:p>
    <w:p w:rsidR="00BF31F9" w:rsidRDefault="00BF31F9" w:rsidP="00C46BE0">
      <w:pPr>
        <w:jc w:val="center"/>
        <w:rPr>
          <w:rFonts w:cs="Simplified Arabic"/>
          <w:b/>
          <w:bCs/>
          <w:sz w:val="28"/>
          <w:szCs w:val="28"/>
          <w:rtl/>
        </w:rPr>
      </w:pPr>
    </w:p>
    <w:p w:rsidR="00BF31F9" w:rsidRDefault="00BF31F9" w:rsidP="00C46BE0">
      <w:pPr>
        <w:jc w:val="center"/>
        <w:rPr>
          <w:rFonts w:cs="Simplified Arabic"/>
          <w:b/>
          <w:bCs/>
          <w:sz w:val="28"/>
          <w:szCs w:val="28"/>
          <w:rtl/>
        </w:rPr>
      </w:pPr>
    </w:p>
    <w:p w:rsidR="00C46BE0" w:rsidRPr="00C46BE0" w:rsidRDefault="00C46BE0" w:rsidP="00C46BE0">
      <w:pPr>
        <w:jc w:val="center"/>
        <w:rPr>
          <w:rFonts w:cs="Simplified Arabic"/>
          <w:b/>
          <w:bCs/>
          <w:sz w:val="16"/>
          <w:szCs w:val="16"/>
          <w:rtl/>
        </w:rPr>
      </w:pPr>
    </w:p>
    <w:p w:rsidR="00F214DD" w:rsidRDefault="00F214DD">
      <w:pPr>
        <w:rPr>
          <w:rtl/>
        </w:rPr>
      </w:pPr>
    </w:p>
    <w:p w:rsidR="00F214DD" w:rsidRDefault="00F214DD"/>
    <w:p w:rsidR="00CB1D8F" w:rsidRDefault="00CB1D8F" w:rsidP="007E4FB9">
      <w:pPr>
        <w:pStyle w:val="Subtitle"/>
        <w:rPr>
          <w:rtl/>
        </w:rPr>
      </w:pPr>
    </w:p>
    <w:p w:rsidR="00233CA3" w:rsidRDefault="00233CA3">
      <w:pPr>
        <w:autoSpaceDE/>
        <w:autoSpaceDN/>
        <w:bidi w:val="0"/>
        <w:rPr>
          <w:rFonts w:cs="Simplified Arabic"/>
          <w:b/>
          <w:bCs/>
          <w:noProof/>
          <w:sz w:val="28"/>
          <w:szCs w:val="28"/>
          <w:rtl/>
          <w:lang w:eastAsia="en-US"/>
        </w:rPr>
      </w:pPr>
      <w:r>
        <w:rPr>
          <w:rtl/>
        </w:rPr>
        <w:br w:type="page"/>
      </w:r>
    </w:p>
    <w:p w:rsidR="00731CC9" w:rsidRDefault="00731CC9">
      <w:pPr>
        <w:autoSpaceDE/>
        <w:autoSpaceDN/>
        <w:bidi w:val="0"/>
        <w:rPr>
          <w:rFonts w:cs="Simplified Arabic"/>
          <w:b/>
          <w:bCs/>
          <w:noProof/>
          <w:color w:val="FF0000"/>
          <w:sz w:val="28"/>
          <w:szCs w:val="28"/>
          <w:rtl/>
          <w:lang w:eastAsia="en-US"/>
        </w:rPr>
      </w:pPr>
      <w:r>
        <w:rPr>
          <w:color w:val="FF0000"/>
          <w:rtl/>
        </w:rPr>
        <w:lastRenderedPageBreak/>
        <w:br w:type="page"/>
      </w:r>
    </w:p>
    <w:p w:rsidR="007E4FB9" w:rsidRPr="005C3341" w:rsidRDefault="007E4FB9" w:rsidP="007E4FB9">
      <w:pPr>
        <w:pStyle w:val="Subtitle"/>
        <w:rPr>
          <w:rtl/>
        </w:rPr>
      </w:pPr>
      <w:r w:rsidRPr="005C3341">
        <w:rPr>
          <w:rtl/>
        </w:rPr>
        <w:lastRenderedPageBreak/>
        <w:t>المقدمة</w:t>
      </w:r>
    </w:p>
    <w:p w:rsidR="007E4FB9" w:rsidRPr="008B188F" w:rsidRDefault="007E4FB9" w:rsidP="007E4FB9">
      <w:pPr>
        <w:pStyle w:val="Subtitle"/>
        <w:rPr>
          <w:sz w:val="24"/>
          <w:szCs w:val="24"/>
          <w:rtl/>
        </w:rPr>
      </w:pPr>
    </w:p>
    <w:p w:rsidR="00510D5D" w:rsidRPr="00A8361D" w:rsidRDefault="00510D5D" w:rsidP="00720B64">
      <w:pPr>
        <w:ind w:left="-1"/>
        <w:jc w:val="lowKashida"/>
        <w:rPr>
          <w:rFonts w:cs="Simplified Arabic"/>
          <w:rtl/>
        </w:rPr>
      </w:pPr>
      <w:r w:rsidRPr="002C1E3F">
        <w:rPr>
          <w:rFonts w:cs="Simplified Arabic" w:hint="cs"/>
          <w:rtl/>
        </w:rPr>
        <w:t xml:space="preserve">يعتبر مسح </w:t>
      </w:r>
      <w:r>
        <w:rPr>
          <w:rFonts w:cs="Simplified Arabic" w:hint="cs"/>
          <w:rtl/>
        </w:rPr>
        <w:t xml:space="preserve">سيادة القانون والوصول </w:t>
      </w:r>
      <w:r w:rsidR="00E84DBB">
        <w:rPr>
          <w:rFonts w:cs="Simplified Arabic" w:hint="cs"/>
          <w:rtl/>
        </w:rPr>
        <w:t>إلى</w:t>
      </w:r>
      <w:r>
        <w:rPr>
          <w:rFonts w:cs="Simplified Arabic" w:hint="cs"/>
          <w:rtl/>
        </w:rPr>
        <w:t xml:space="preserve"> العدالة 2018</w:t>
      </w:r>
      <w:r w:rsidRPr="002C1E3F">
        <w:rPr>
          <w:rFonts w:cs="Simplified Arabic" w:hint="cs"/>
          <w:rtl/>
        </w:rPr>
        <w:t>،</w:t>
      </w:r>
      <w:r>
        <w:rPr>
          <w:rFonts w:cs="Simplified Arabic" w:hint="cs"/>
          <w:rtl/>
        </w:rPr>
        <w:t xml:space="preserve"> </w:t>
      </w:r>
      <w:r w:rsidRPr="002C1E3F">
        <w:rPr>
          <w:rFonts w:cs="Simplified Arabic" w:hint="cs"/>
          <w:rtl/>
        </w:rPr>
        <w:t xml:space="preserve">من </w:t>
      </w:r>
      <w:r w:rsidR="00533199">
        <w:rPr>
          <w:rFonts w:cs="Simplified Arabic" w:hint="cs"/>
          <w:rtl/>
        </w:rPr>
        <w:t>الأنشطة الريادية</w:t>
      </w:r>
      <w:r w:rsidRPr="002C1E3F">
        <w:rPr>
          <w:rFonts w:cs="Simplified Arabic" w:hint="cs"/>
          <w:rtl/>
        </w:rPr>
        <w:t xml:space="preserve"> التي ي</w:t>
      </w:r>
      <w:r w:rsidR="00533199">
        <w:rPr>
          <w:rFonts w:cs="Simplified Arabic" w:hint="cs"/>
          <w:rtl/>
        </w:rPr>
        <w:t xml:space="preserve">قوم </w:t>
      </w:r>
      <w:proofErr w:type="spellStart"/>
      <w:r w:rsidR="00533199">
        <w:rPr>
          <w:rFonts w:cs="Simplified Arabic" w:hint="cs"/>
          <w:rtl/>
        </w:rPr>
        <w:t>بها</w:t>
      </w:r>
      <w:proofErr w:type="spellEnd"/>
      <w:r w:rsidRPr="002C1E3F">
        <w:rPr>
          <w:rFonts w:cs="Simplified Arabic" w:hint="cs"/>
          <w:rtl/>
        </w:rPr>
        <w:t xml:space="preserve"> ا</w:t>
      </w:r>
      <w:r>
        <w:rPr>
          <w:rFonts w:cs="Simplified Arabic" w:hint="cs"/>
          <w:rtl/>
        </w:rPr>
        <w:t>لجهاز المركزي للإحصاء الفلسطيني</w:t>
      </w:r>
      <w:r w:rsidRPr="002C1E3F">
        <w:rPr>
          <w:rFonts w:cs="Simplified Arabic" w:hint="cs"/>
          <w:rtl/>
        </w:rPr>
        <w:t xml:space="preserve">، </w:t>
      </w:r>
      <w:r w:rsidRPr="00A8361D">
        <w:rPr>
          <w:rFonts w:cs="Simplified Arabic" w:hint="cs"/>
          <w:rtl/>
        </w:rPr>
        <w:t>ولما كانت المهمة الرئيسية للجهاز المركزي للإحصاء الفلسطيني أسوة بالأجهزة الإحصائية الرسمية هي مواكبة الظروف التي يعيشها المجتمع وتوفير البيانات حولها، جاء العمل على هذا المسح استجابة عملية لتلبية احتياجات مستخدمي البيانات الإحصائية</w:t>
      </w:r>
      <w:r w:rsidR="005C3341">
        <w:rPr>
          <w:rFonts w:cs="Simplified Arabic" w:hint="cs"/>
          <w:rtl/>
        </w:rPr>
        <w:t xml:space="preserve">, علاوة على توفير بيانات مؤشرات التنمية المستدامة ذات العلاقة خاصة ضمن الهدف التنموي رقم 16. حيث تم تنفيذ هذا المسح </w:t>
      </w:r>
      <w:r w:rsidRPr="00A8361D">
        <w:rPr>
          <w:rFonts w:cs="Simplified Arabic" w:hint="cs"/>
          <w:rtl/>
        </w:rPr>
        <w:t>بالتعاون بين الجهاز المركزي للإحصاء الفلسطيني وبرنامج الأمم المتحدة الإنمائي</w:t>
      </w:r>
      <w:r>
        <w:rPr>
          <w:rFonts w:cs="Simplified Arabic" w:hint="cs"/>
          <w:rtl/>
        </w:rPr>
        <w:t xml:space="preserve"> والمركز الفلسطيني لاستقلال المحاماة والقضاء</w:t>
      </w:r>
      <w:r w:rsidR="00720B64">
        <w:rPr>
          <w:rFonts w:cs="Simplified Arabic" w:hint="cs"/>
          <w:rtl/>
        </w:rPr>
        <w:t>(مساواة).</w:t>
      </w:r>
    </w:p>
    <w:p w:rsidR="00510D5D" w:rsidRPr="00A8361D" w:rsidRDefault="00510D5D" w:rsidP="00510D5D">
      <w:pPr>
        <w:ind w:left="-1"/>
        <w:jc w:val="lowKashida"/>
        <w:rPr>
          <w:rFonts w:cs="Simplified Arabic"/>
        </w:rPr>
      </w:pPr>
    </w:p>
    <w:p w:rsidR="00510D5D" w:rsidRPr="00A8361D" w:rsidRDefault="00510D5D" w:rsidP="00533199">
      <w:pPr>
        <w:ind w:left="-1"/>
        <w:jc w:val="lowKashida"/>
        <w:rPr>
          <w:rFonts w:cs="Simplified Arabic"/>
          <w:rtl/>
        </w:rPr>
      </w:pPr>
      <w:r w:rsidRPr="00A8361D">
        <w:rPr>
          <w:rFonts w:cs="Simplified Arabic" w:hint="cs"/>
          <w:rtl/>
        </w:rPr>
        <w:t xml:space="preserve">إن المؤشرات الخاصة بمسح </w:t>
      </w:r>
      <w:r>
        <w:rPr>
          <w:rFonts w:cs="Simplified Arabic" w:hint="cs"/>
          <w:rtl/>
        </w:rPr>
        <w:t xml:space="preserve">سيادة القانون والوصول </w:t>
      </w:r>
      <w:r w:rsidR="00E84DBB">
        <w:rPr>
          <w:rFonts w:cs="Simplified Arabic" w:hint="cs"/>
          <w:rtl/>
        </w:rPr>
        <w:t>إلى</w:t>
      </w:r>
      <w:r>
        <w:rPr>
          <w:rFonts w:cs="Simplified Arabic" w:hint="cs"/>
          <w:rtl/>
        </w:rPr>
        <w:t xml:space="preserve"> العدالة 2018</w:t>
      </w:r>
      <w:r w:rsidRPr="00A8361D">
        <w:rPr>
          <w:rFonts w:cs="Simplified Arabic" w:hint="cs"/>
          <w:rtl/>
        </w:rPr>
        <w:t xml:space="preserve">، هي مؤشرات تطال </w:t>
      </w:r>
      <w:r w:rsidR="0054645B">
        <w:rPr>
          <w:rFonts w:cs="Simplified Arabic" w:hint="cs"/>
          <w:rtl/>
        </w:rPr>
        <w:t>تقييم</w:t>
      </w:r>
      <w:r w:rsidRPr="00A8361D">
        <w:rPr>
          <w:rFonts w:cs="Simplified Arabic" w:hint="cs"/>
          <w:rtl/>
        </w:rPr>
        <w:t xml:space="preserve"> </w:t>
      </w:r>
      <w:r w:rsidR="00533199">
        <w:rPr>
          <w:rFonts w:cs="Simplified Arabic" w:hint="cs"/>
          <w:rtl/>
        </w:rPr>
        <w:t>خدمات</w:t>
      </w:r>
      <w:r w:rsidRPr="00A8361D">
        <w:rPr>
          <w:rFonts w:cs="Simplified Arabic" w:hint="cs"/>
          <w:rtl/>
        </w:rPr>
        <w:t xml:space="preserve"> قطاع العدالة بكافة جهاته ومؤسساته من حيث جودة </w:t>
      </w:r>
      <w:r w:rsidR="0054645B">
        <w:rPr>
          <w:rFonts w:cs="Simplified Arabic" w:hint="cs"/>
          <w:rtl/>
        </w:rPr>
        <w:t xml:space="preserve">الخدمة </w:t>
      </w:r>
      <w:r w:rsidRPr="00A8361D">
        <w:rPr>
          <w:rFonts w:cs="Simplified Arabic" w:hint="cs"/>
          <w:rtl/>
        </w:rPr>
        <w:t xml:space="preserve">والوقت </w:t>
      </w:r>
      <w:r w:rsidR="0054645B">
        <w:rPr>
          <w:rFonts w:cs="Simplified Arabic" w:hint="cs"/>
          <w:rtl/>
        </w:rPr>
        <w:t xml:space="preserve">اللازم للحصول عليها </w:t>
      </w:r>
      <w:r w:rsidRPr="00A8361D">
        <w:rPr>
          <w:rFonts w:cs="Simplified Arabic" w:hint="cs"/>
          <w:rtl/>
        </w:rPr>
        <w:t xml:space="preserve">ومدى الرضا عنها والثقة </w:t>
      </w:r>
      <w:proofErr w:type="spellStart"/>
      <w:r w:rsidRPr="00A8361D">
        <w:rPr>
          <w:rFonts w:cs="Simplified Arabic" w:hint="cs"/>
          <w:rtl/>
        </w:rPr>
        <w:t>بها</w:t>
      </w:r>
      <w:proofErr w:type="spellEnd"/>
      <w:r w:rsidRPr="00A8361D">
        <w:rPr>
          <w:rFonts w:cs="Simplified Arabic" w:hint="cs"/>
          <w:rtl/>
        </w:rPr>
        <w:t xml:space="preserve"> والآلي</w:t>
      </w:r>
      <w:r w:rsidR="000F5B60">
        <w:rPr>
          <w:rFonts w:cs="Simplified Arabic" w:hint="cs"/>
          <w:rtl/>
        </w:rPr>
        <w:t xml:space="preserve">ات المتوقعة من المواطنين </w:t>
      </w:r>
      <w:r w:rsidR="0054645B">
        <w:rPr>
          <w:rFonts w:cs="Simplified Arabic" w:hint="cs"/>
          <w:rtl/>
        </w:rPr>
        <w:t>نحو تطويرها</w:t>
      </w:r>
      <w:r w:rsidR="000F5B60">
        <w:rPr>
          <w:rFonts w:cs="Simplified Arabic" w:hint="cs"/>
          <w:rtl/>
        </w:rPr>
        <w:t>. بالإضافة</w:t>
      </w:r>
      <w:r w:rsidR="000F5B60" w:rsidRPr="002C1E3F">
        <w:rPr>
          <w:rFonts w:cs="Simplified Arabic" w:hint="cs"/>
          <w:rtl/>
        </w:rPr>
        <w:t xml:space="preserve"> </w:t>
      </w:r>
      <w:r w:rsidR="000F5B60">
        <w:rPr>
          <w:rFonts w:cs="Simplified Arabic" w:hint="cs"/>
          <w:rtl/>
        </w:rPr>
        <w:t>ل</w:t>
      </w:r>
      <w:r w:rsidR="000F5B60" w:rsidRPr="002C1E3F">
        <w:rPr>
          <w:rFonts w:cs="Simplified Arabic" w:hint="cs"/>
          <w:rtl/>
        </w:rPr>
        <w:t xml:space="preserve">توجهات </w:t>
      </w:r>
      <w:r w:rsidR="0054645B">
        <w:rPr>
          <w:rFonts w:cs="Simplified Arabic" w:hint="cs"/>
          <w:rtl/>
        </w:rPr>
        <w:t>الخبراء (القضاة</w:t>
      </w:r>
      <w:r w:rsidR="000F5B60">
        <w:rPr>
          <w:rFonts w:cs="Simplified Arabic" w:hint="cs"/>
          <w:rtl/>
        </w:rPr>
        <w:t xml:space="preserve">، </w:t>
      </w:r>
      <w:r w:rsidR="0054645B">
        <w:rPr>
          <w:rFonts w:cs="Simplified Arabic" w:hint="cs"/>
          <w:rtl/>
        </w:rPr>
        <w:t>وال</w:t>
      </w:r>
      <w:r w:rsidR="000F5B60">
        <w:rPr>
          <w:rFonts w:cs="Simplified Arabic" w:hint="cs"/>
          <w:rtl/>
        </w:rPr>
        <w:t xml:space="preserve">محامين، </w:t>
      </w:r>
      <w:r w:rsidR="0054645B">
        <w:rPr>
          <w:rFonts w:cs="Simplified Arabic" w:hint="cs"/>
          <w:rtl/>
        </w:rPr>
        <w:t>و</w:t>
      </w:r>
      <w:r w:rsidR="000F5B60">
        <w:rPr>
          <w:rFonts w:cs="Simplified Arabic" w:hint="cs"/>
          <w:rtl/>
        </w:rPr>
        <w:t xml:space="preserve">أعضاء نيابة، </w:t>
      </w:r>
      <w:r w:rsidR="0054645B">
        <w:rPr>
          <w:rFonts w:cs="Simplified Arabic" w:hint="cs"/>
          <w:rtl/>
        </w:rPr>
        <w:t>و</w:t>
      </w:r>
      <w:r w:rsidR="000F5B60">
        <w:rPr>
          <w:rFonts w:cs="Simplified Arabic" w:hint="cs"/>
          <w:rtl/>
        </w:rPr>
        <w:t>الهيئة التدريسية وطلاب كليات الحقوق)</w:t>
      </w:r>
      <w:r w:rsidR="000F5B60" w:rsidRPr="002C1E3F">
        <w:rPr>
          <w:rFonts w:cs="Simplified Arabic" w:hint="cs"/>
          <w:rtl/>
        </w:rPr>
        <w:t xml:space="preserve"> وتصوراتهم تجاه </w:t>
      </w:r>
      <w:r w:rsidR="0054645B">
        <w:rPr>
          <w:rFonts w:cs="Simplified Arabic" w:hint="cs"/>
          <w:rtl/>
        </w:rPr>
        <w:t xml:space="preserve">خدمات وأداء </w:t>
      </w:r>
      <w:r w:rsidR="000F5B60">
        <w:rPr>
          <w:rFonts w:cs="Simplified Arabic" w:hint="cs"/>
          <w:rtl/>
        </w:rPr>
        <w:t>قطاع العدالة الفلسطيني.</w:t>
      </w:r>
      <w:r w:rsidR="000F5B60" w:rsidRPr="00A8361D">
        <w:rPr>
          <w:rFonts w:cs="Simplified Arabic" w:hint="cs"/>
          <w:rtl/>
        </w:rPr>
        <w:t xml:space="preserve"> </w:t>
      </w:r>
      <w:r w:rsidRPr="00A8361D">
        <w:rPr>
          <w:rFonts w:cs="Simplified Arabic" w:hint="cs"/>
          <w:rtl/>
        </w:rPr>
        <w:t xml:space="preserve">بدورها توفر </w:t>
      </w:r>
      <w:r w:rsidR="00220763">
        <w:rPr>
          <w:rFonts w:cs="Simplified Arabic" w:hint="cs"/>
          <w:rtl/>
        </w:rPr>
        <w:t>هذه المؤشرات</w:t>
      </w:r>
      <w:r w:rsidR="00220763" w:rsidRPr="00A8361D">
        <w:rPr>
          <w:rFonts w:cs="Simplified Arabic" w:hint="cs"/>
          <w:rtl/>
        </w:rPr>
        <w:t xml:space="preserve"> </w:t>
      </w:r>
      <w:r w:rsidRPr="00A8361D">
        <w:rPr>
          <w:rFonts w:cs="Simplified Arabic" w:hint="cs"/>
          <w:rtl/>
        </w:rPr>
        <w:t>قاعدة البيانات الأساسية المناسبة لكافة الجهات ذات العلاقة نحو مراجعة الآليات وتطوير الأداء العام.</w:t>
      </w:r>
    </w:p>
    <w:p w:rsidR="00510D5D" w:rsidRPr="00A8361D" w:rsidRDefault="00510D5D" w:rsidP="00510D5D">
      <w:pPr>
        <w:ind w:left="-1"/>
        <w:jc w:val="lowKashida"/>
        <w:rPr>
          <w:rFonts w:cs="Simplified Arabic"/>
          <w:rtl/>
        </w:rPr>
      </w:pPr>
    </w:p>
    <w:p w:rsidR="00510D5D" w:rsidRPr="00A8361D" w:rsidRDefault="00510D5D" w:rsidP="00166196">
      <w:pPr>
        <w:ind w:left="-1"/>
        <w:jc w:val="lowKashida"/>
        <w:rPr>
          <w:rFonts w:cs="Simplified Arabic"/>
          <w:rtl/>
        </w:rPr>
      </w:pPr>
      <w:r w:rsidRPr="00A8361D">
        <w:rPr>
          <w:rFonts w:cs="Simplified Arabic" w:hint="cs"/>
          <w:rtl/>
        </w:rPr>
        <w:t xml:space="preserve">يتضمن هذا التقرير </w:t>
      </w:r>
      <w:r w:rsidR="00220763">
        <w:rPr>
          <w:rFonts w:cs="Simplified Arabic" w:hint="cs"/>
          <w:rtl/>
        </w:rPr>
        <w:t>أربعة</w:t>
      </w:r>
      <w:r w:rsidRPr="00A8361D">
        <w:rPr>
          <w:rFonts w:cs="Simplified Arabic" w:hint="cs"/>
          <w:rtl/>
        </w:rPr>
        <w:t xml:space="preserve"> فصول رئيسية حيث يشمل الفصل الأول </w:t>
      </w:r>
      <w:r w:rsidR="00166196">
        <w:rPr>
          <w:rFonts w:cs="Simplified Arabic" w:hint="cs"/>
          <w:rtl/>
        </w:rPr>
        <w:t>المصطلحات</w:t>
      </w:r>
      <w:r w:rsidR="00220763" w:rsidRPr="00A8361D">
        <w:rPr>
          <w:rFonts w:cs="Simplified Arabic" w:hint="cs"/>
          <w:rtl/>
        </w:rPr>
        <w:t xml:space="preserve"> و</w:t>
      </w:r>
      <w:r w:rsidR="00720B64">
        <w:rPr>
          <w:rFonts w:cs="Simplified Arabic" w:hint="cs"/>
          <w:rtl/>
        </w:rPr>
        <w:t>المؤشرات والتصنيفات</w:t>
      </w:r>
      <w:r w:rsidR="00220763">
        <w:rPr>
          <w:rFonts w:cs="Simplified Arabic" w:hint="cs"/>
          <w:rtl/>
        </w:rPr>
        <w:t xml:space="preserve"> التي تم استخدامها في هذا المسح، </w:t>
      </w:r>
      <w:r w:rsidRPr="00A8361D">
        <w:rPr>
          <w:rFonts w:cs="Simplified Arabic" w:hint="cs"/>
          <w:rtl/>
        </w:rPr>
        <w:t xml:space="preserve">بينما الفصل الثاني يحتوي على </w:t>
      </w:r>
      <w:r w:rsidR="00220763" w:rsidRPr="00A8361D">
        <w:rPr>
          <w:rFonts w:cs="Simplified Arabic" w:hint="cs"/>
          <w:rtl/>
        </w:rPr>
        <w:t>النتائج الأساسية للمسح</w:t>
      </w:r>
      <w:r w:rsidR="00220763">
        <w:rPr>
          <w:rFonts w:cs="Simplified Arabic" w:hint="cs"/>
          <w:rtl/>
        </w:rPr>
        <w:t>،</w:t>
      </w:r>
      <w:r w:rsidR="00220763" w:rsidRPr="00A8361D">
        <w:rPr>
          <w:rFonts w:cs="Simplified Arabic" w:hint="cs"/>
          <w:rtl/>
        </w:rPr>
        <w:t xml:space="preserve"> والفصل الثالث يشمل </w:t>
      </w:r>
      <w:r w:rsidRPr="00A8361D">
        <w:rPr>
          <w:rFonts w:cs="Simplified Arabic" w:hint="cs"/>
          <w:rtl/>
        </w:rPr>
        <w:t xml:space="preserve">المنهجية وجودة البيانات والتي تتعرض </w:t>
      </w:r>
      <w:r w:rsidR="00E84DBB">
        <w:rPr>
          <w:rFonts w:cs="Simplified Arabic" w:hint="cs"/>
          <w:rtl/>
        </w:rPr>
        <w:t>إلى</w:t>
      </w:r>
      <w:r w:rsidRPr="00A8361D">
        <w:rPr>
          <w:rFonts w:cs="Simplified Arabic" w:hint="cs"/>
          <w:rtl/>
        </w:rPr>
        <w:t xml:space="preserve"> استمارة المسح والإطار والعينة وشمولية المسح والعمليات الميدانية ومعالجة البيانات وجدولت</w:t>
      </w:r>
      <w:r w:rsidR="00220763">
        <w:rPr>
          <w:rFonts w:cs="Simplified Arabic" w:hint="cs"/>
          <w:rtl/>
        </w:rPr>
        <w:t>ها، فيما يعرض الفصل الرابع جودة البيانات.</w:t>
      </w:r>
      <w:r w:rsidR="00533199">
        <w:rPr>
          <w:rFonts w:cs="Simplified Arabic" w:hint="cs"/>
          <w:rtl/>
        </w:rPr>
        <w:t xml:space="preserve"> حيث بالإضافة لهذا التقرير سيتم توفير قواعد البيانات المؤهلة للاستخدام العام بهدف البحث والتطوير والتخطيط واتخاذ القرارات المناسبة.</w:t>
      </w:r>
    </w:p>
    <w:p w:rsidR="00510D5D" w:rsidRPr="00A8361D" w:rsidRDefault="00510D5D" w:rsidP="00510D5D">
      <w:pPr>
        <w:ind w:left="-1"/>
        <w:jc w:val="lowKashida"/>
        <w:rPr>
          <w:rFonts w:cs="Simplified Arabic"/>
          <w:rtl/>
        </w:rPr>
      </w:pPr>
    </w:p>
    <w:p w:rsidR="00510D5D" w:rsidRPr="00A8361D" w:rsidRDefault="00510D5D" w:rsidP="00510D5D">
      <w:pPr>
        <w:ind w:left="-1"/>
        <w:jc w:val="lowKashida"/>
        <w:rPr>
          <w:rFonts w:cs="Simplified Arabic"/>
          <w:rtl/>
        </w:rPr>
      </w:pPr>
      <w:r w:rsidRPr="00A8361D">
        <w:rPr>
          <w:rFonts w:cs="Simplified Arabic" w:hint="cs"/>
          <w:rtl/>
        </w:rPr>
        <w:t>نأمل أن نكون قد وفقنا في سد فجوة إضافية من الفجوات المعلوماتية، وان نكون قد أسهمنا في توفير أحد المراجع الأساسية لخدمة المسيرة التنموية وصناع القرار ف</w:t>
      </w:r>
      <w:r w:rsidRPr="00A8361D">
        <w:rPr>
          <w:rFonts w:cs="Simplified Arabic" w:hint="eastAsia"/>
          <w:rtl/>
        </w:rPr>
        <w:t>ي</w:t>
      </w:r>
      <w:r w:rsidRPr="00A8361D">
        <w:rPr>
          <w:rFonts w:cs="Simplified Arabic" w:hint="cs"/>
          <w:rtl/>
        </w:rPr>
        <w:t xml:space="preserve"> مختلف مواقعهم لصياغة القرارات والخطط على أسس مهنية علمية.</w:t>
      </w:r>
    </w:p>
    <w:p w:rsidR="007E4FB9" w:rsidRPr="002A02E4" w:rsidRDefault="007E4FB9" w:rsidP="007E4FB9">
      <w:pPr>
        <w:ind w:left="-1"/>
        <w:jc w:val="lowKashida"/>
        <w:rPr>
          <w:rFonts w:cs="Simplified Arabic"/>
          <w:sz w:val="16"/>
          <w:szCs w:val="16"/>
          <w:rtl/>
        </w:rPr>
      </w:pPr>
    </w:p>
    <w:p w:rsidR="007E4FB9" w:rsidRPr="002A02E4" w:rsidRDefault="007E4FB9" w:rsidP="007E4FB9">
      <w:pPr>
        <w:spacing w:line="200" w:lineRule="exact"/>
        <w:ind w:left="567" w:right="284"/>
        <w:jc w:val="lowKashida"/>
        <w:rPr>
          <w:rFonts w:cs="Simplified Arabic"/>
          <w:rtl/>
        </w:rPr>
      </w:pPr>
    </w:p>
    <w:p w:rsidR="007E4FB9" w:rsidRPr="002A02E4" w:rsidRDefault="007E4FB9" w:rsidP="007E4FB9">
      <w:pPr>
        <w:ind w:left="566" w:right="284"/>
        <w:jc w:val="lowKashida"/>
        <w:rPr>
          <w:rFonts w:cs="Simplified Arabic"/>
          <w:rtl/>
        </w:rPr>
      </w:pPr>
    </w:p>
    <w:p w:rsidR="00344BD0" w:rsidRPr="00344BD0" w:rsidRDefault="00344BD0" w:rsidP="00344BD0">
      <w:pPr>
        <w:jc w:val="center"/>
        <w:rPr>
          <w:rFonts w:cs="Simplified Arabic"/>
          <w:color w:val="000000" w:themeColor="text1"/>
          <w:rtl/>
        </w:rPr>
      </w:pPr>
      <w:r w:rsidRPr="00344BD0">
        <w:rPr>
          <w:rFonts w:cs="Simplified Arabic"/>
          <w:color w:val="000000" w:themeColor="text1"/>
          <w:rtl/>
        </w:rPr>
        <w:t>والله ولي التوفيق،،،</w:t>
      </w:r>
    </w:p>
    <w:p w:rsidR="007E4FB9" w:rsidRPr="002A02E4" w:rsidRDefault="007E4FB9" w:rsidP="007E4FB9">
      <w:pPr>
        <w:ind w:left="566" w:right="284"/>
        <w:jc w:val="center"/>
        <w:rPr>
          <w:rFonts w:cs="Simplified Arabic"/>
          <w:rtl/>
        </w:rPr>
      </w:pPr>
    </w:p>
    <w:p w:rsidR="002C6E0A" w:rsidRPr="002C6E0A" w:rsidRDefault="002C6E0A" w:rsidP="007E4FB9">
      <w:pPr>
        <w:ind w:right="284"/>
        <w:jc w:val="lowKashida"/>
        <w:rPr>
          <w:rFonts w:cs="Simplified Arabic"/>
          <w:sz w:val="20"/>
          <w:szCs w:val="20"/>
          <w:rtl/>
        </w:rPr>
      </w:pPr>
    </w:p>
    <w:tbl>
      <w:tblPr>
        <w:bidiVisual/>
        <w:tblW w:w="0" w:type="auto"/>
        <w:tblLayout w:type="fixed"/>
        <w:tblLook w:val="0000"/>
      </w:tblPr>
      <w:tblGrid>
        <w:gridCol w:w="6237"/>
        <w:gridCol w:w="2943"/>
      </w:tblGrid>
      <w:tr w:rsidR="007E4FB9" w:rsidRPr="002A02E4" w:rsidTr="00BA0352">
        <w:trPr>
          <w:trHeight w:hRule="exact" w:val="393"/>
        </w:trPr>
        <w:tc>
          <w:tcPr>
            <w:tcW w:w="6237" w:type="dxa"/>
          </w:tcPr>
          <w:p w:rsidR="007E4FB9" w:rsidRPr="002A02E4" w:rsidRDefault="00543646" w:rsidP="00D93DD4">
            <w:pPr>
              <w:ind w:right="1276"/>
              <w:jc w:val="lowKashida"/>
              <w:rPr>
                <w:rFonts w:cs="Simplified Arabic"/>
                <w:b/>
                <w:bCs/>
                <w:rtl/>
              </w:rPr>
            </w:pPr>
            <w:r>
              <w:rPr>
                <w:rFonts w:cs="Simplified Arabic" w:hint="cs"/>
                <w:b/>
                <w:bCs/>
                <w:rtl/>
              </w:rPr>
              <w:t>آذار</w:t>
            </w:r>
            <w:r w:rsidR="007E4FB9" w:rsidRPr="002A02E4">
              <w:rPr>
                <w:rFonts w:cs="Simplified Arabic"/>
                <w:b/>
                <w:bCs/>
                <w:rtl/>
              </w:rPr>
              <w:t xml:space="preserve">، </w:t>
            </w:r>
            <w:r w:rsidR="005E7138">
              <w:rPr>
                <w:rFonts w:cs="Simplified Arabic" w:hint="cs"/>
                <w:b/>
                <w:bCs/>
                <w:rtl/>
              </w:rPr>
              <w:t>201</w:t>
            </w:r>
            <w:r w:rsidR="00482BCD">
              <w:rPr>
                <w:rFonts w:cs="Simplified Arabic" w:hint="cs"/>
                <w:b/>
                <w:bCs/>
                <w:rtl/>
              </w:rPr>
              <w:t>9</w:t>
            </w:r>
          </w:p>
        </w:tc>
        <w:tc>
          <w:tcPr>
            <w:tcW w:w="2943" w:type="dxa"/>
          </w:tcPr>
          <w:p w:rsidR="007E4FB9" w:rsidRPr="00431761" w:rsidRDefault="007E4FB9" w:rsidP="00EB2D73">
            <w:pPr>
              <w:pStyle w:val="Heading1"/>
              <w:ind w:left="849" w:right="35" w:firstLine="709"/>
              <w:rPr>
                <w:rFonts w:cs="Simplified Arabic"/>
                <w:b w:val="0"/>
                <w:bCs w:val="0"/>
                <w:rtl/>
              </w:rPr>
            </w:pPr>
            <w:r w:rsidRPr="00431761">
              <w:rPr>
                <w:rFonts w:cs="Simplified Arabic" w:hint="cs"/>
                <w:rtl/>
              </w:rPr>
              <w:t>علا عوض</w:t>
            </w:r>
          </w:p>
        </w:tc>
      </w:tr>
      <w:tr w:rsidR="007E4FB9" w:rsidRPr="002A02E4" w:rsidTr="00BA0352">
        <w:trPr>
          <w:trHeight w:hRule="exact" w:val="427"/>
        </w:trPr>
        <w:tc>
          <w:tcPr>
            <w:tcW w:w="6237" w:type="dxa"/>
          </w:tcPr>
          <w:p w:rsidR="007E4FB9" w:rsidRPr="002A02E4" w:rsidRDefault="007E4FB9" w:rsidP="007E4FB9">
            <w:pPr>
              <w:ind w:right="1276"/>
              <w:jc w:val="lowKashida"/>
              <w:rPr>
                <w:rFonts w:cs="Simplified Arabic"/>
                <w:rtl/>
              </w:rPr>
            </w:pPr>
          </w:p>
        </w:tc>
        <w:tc>
          <w:tcPr>
            <w:tcW w:w="2943" w:type="dxa"/>
          </w:tcPr>
          <w:p w:rsidR="007E4FB9" w:rsidRPr="00431761" w:rsidRDefault="007E4FB9" w:rsidP="00EB2D73">
            <w:pPr>
              <w:pStyle w:val="Heading2"/>
              <w:ind w:left="849" w:right="35" w:firstLine="709"/>
              <w:rPr>
                <w:rFonts w:cs="Simplified Arabic"/>
                <w:rtl/>
              </w:rPr>
            </w:pPr>
            <w:r w:rsidRPr="00431761">
              <w:rPr>
                <w:rFonts w:cs="Simplified Arabic" w:hint="cs"/>
                <w:rtl/>
              </w:rPr>
              <w:t>رئيس الجهاز</w:t>
            </w:r>
          </w:p>
        </w:tc>
      </w:tr>
    </w:tbl>
    <w:p w:rsidR="00A759A9" w:rsidRDefault="00A759A9" w:rsidP="009D4D46">
      <w:pPr>
        <w:tabs>
          <w:tab w:val="left" w:pos="5126"/>
        </w:tabs>
        <w:rPr>
          <w:rFonts w:cs="Simplified Arabic"/>
          <w:b/>
          <w:bCs/>
          <w:sz w:val="28"/>
          <w:szCs w:val="28"/>
          <w:rtl/>
        </w:rPr>
      </w:pPr>
    </w:p>
    <w:p w:rsidR="00C45BD7" w:rsidRDefault="00C45BD7" w:rsidP="00741464">
      <w:pPr>
        <w:autoSpaceDE/>
        <w:autoSpaceDN/>
        <w:bidi w:val="0"/>
        <w:rPr>
          <w:rFonts w:cs="Simplified Arabic"/>
          <w:b/>
          <w:bCs/>
          <w:sz w:val="28"/>
          <w:szCs w:val="28"/>
        </w:rPr>
      </w:pPr>
    </w:p>
    <w:p w:rsidR="00741464" w:rsidRDefault="00741464" w:rsidP="00741464">
      <w:pPr>
        <w:autoSpaceDE/>
        <w:autoSpaceDN/>
        <w:bidi w:val="0"/>
        <w:rPr>
          <w:rFonts w:cs="Simplified Arabic"/>
          <w:b/>
          <w:bCs/>
          <w:sz w:val="28"/>
          <w:szCs w:val="28"/>
        </w:rPr>
      </w:pPr>
    </w:p>
    <w:p w:rsidR="00741464" w:rsidRDefault="00741464" w:rsidP="00741464">
      <w:pPr>
        <w:autoSpaceDE/>
        <w:autoSpaceDN/>
        <w:bidi w:val="0"/>
        <w:rPr>
          <w:rFonts w:cs="Simplified Arabic"/>
          <w:b/>
          <w:bCs/>
          <w:sz w:val="28"/>
          <w:szCs w:val="28"/>
        </w:rPr>
      </w:pPr>
    </w:p>
    <w:p w:rsidR="00741464" w:rsidRDefault="00741464" w:rsidP="00741464">
      <w:pPr>
        <w:autoSpaceDE/>
        <w:autoSpaceDN/>
        <w:bidi w:val="0"/>
        <w:rPr>
          <w:rFonts w:cs="Simplified Arabic"/>
          <w:b/>
          <w:bCs/>
          <w:sz w:val="28"/>
          <w:szCs w:val="28"/>
        </w:rPr>
      </w:pPr>
    </w:p>
    <w:p w:rsidR="00741464" w:rsidRDefault="00741464" w:rsidP="00741464">
      <w:pPr>
        <w:autoSpaceDE/>
        <w:autoSpaceDN/>
        <w:bidi w:val="0"/>
        <w:rPr>
          <w:rFonts w:cs="Simplified Arabic"/>
          <w:b/>
          <w:bCs/>
          <w:sz w:val="28"/>
          <w:szCs w:val="28"/>
        </w:rPr>
      </w:pPr>
    </w:p>
    <w:p w:rsidR="00741464" w:rsidRDefault="00741464" w:rsidP="00741464">
      <w:pPr>
        <w:autoSpaceDE/>
        <w:autoSpaceDN/>
        <w:bidi w:val="0"/>
        <w:rPr>
          <w:rFonts w:cs="Simplified Arabic"/>
          <w:b/>
          <w:bCs/>
          <w:sz w:val="28"/>
          <w:szCs w:val="28"/>
        </w:rPr>
      </w:pPr>
    </w:p>
    <w:p w:rsidR="00741464" w:rsidRDefault="00741464" w:rsidP="00741464">
      <w:pPr>
        <w:autoSpaceDE/>
        <w:autoSpaceDN/>
        <w:bidi w:val="0"/>
        <w:rPr>
          <w:rFonts w:cs="Simplified Arabic"/>
          <w:b/>
          <w:bCs/>
          <w:sz w:val="28"/>
          <w:szCs w:val="28"/>
        </w:rPr>
      </w:pPr>
    </w:p>
    <w:p w:rsidR="00741464" w:rsidRDefault="00741464" w:rsidP="00741464">
      <w:pPr>
        <w:autoSpaceDE/>
        <w:autoSpaceDN/>
        <w:bidi w:val="0"/>
        <w:rPr>
          <w:rFonts w:cs="Simplified Arabic"/>
          <w:b/>
          <w:bCs/>
          <w:sz w:val="28"/>
          <w:szCs w:val="28"/>
        </w:rPr>
      </w:pPr>
    </w:p>
    <w:p w:rsidR="00741464" w:rsidRPr="002A0ABD" w:rsidRDefault="00741464" w:rsidP="00741464">
      <w:pPr>
        <w:autoSpaceDE/>
        <w:autoSpaceDN/>
        <w:bidi w:val="0"/>
        <w:rPr>
          <w:rFonts w:cs="Simplified Arabic"/>
          <w:b/>
          <w:bCs/>
          <w:sz w:val="28"/>
          <w:szCs w:val="28"/>
        </w:rPr>
      </w:pPr>
    </w:p>
    <w:sectPr w:rsidR="00741464" w:rsidRPr="002A0ABD" w:rsidSect="00BF10E6">
      <w:headerReference w:type="default" r:id="rId16"/>
      <w:footerReference w:type="default" r:id="rId17"/>
      <w:pgSz w:w="11907" w:h="16840" w:code="9"/>
      <w:pgMar w:top="1418" w:right="1418" w:bottom="1418" w:left="1418" w:header="709" w:footer="709" w:gutter="0"/>
      <w:cols w:space="709"/>
      <w:titlePg/>
      <w:bidi/>
      <w:rtlGutter/>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5175" w:rsidRDefault="00F75175">
      <w:pPr>
        <w:rPr>
          <w:rtl/>
        </w:rPr>
      </w:pPr>
      <w:r>
        <w:separator/>
      </w:r>
    </w:p>
  </w:endnote>
  <w:endnote w:type="continuationSeparator" w:id="0">
    <w:p w:rsidR="00F75175" w:rsidRDefault="00F75175">
      <w:pPr>
        <w:rPr>
          <w:rtl/>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5175" w:rsidRDefault="00F75175">
    <w:pPr>
      <w:pStyle w:val="Footer"/>
      <w:bidi w:val="0"/>
      <w:rPr>
        <w:rFonts w:cs="Traditional Arabic"/>
        <w:sz w:val="16"/>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5175" w:rsidRDefault="00F75175">
      <w:pPr>
        <w:rPr>
          <w:rtl/>
        </w:rPr>
      </w:pPr>
      <w:r>
        <w:separator/>
      </w:r>
    </w:p>
  </w:footnote>
  <w:footnote w:type="continuationSeparator" w:id="0">
    <w:p w:rsidR="00F75175" w:rsidRDefault="00F75175">
      <w:pPr>
        <w:rPr>
          <w:rtl/>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5175" w:rsidRPr="00117AAE" w:rsidRDefault="00F75175" w:rsidP="00C034F5">
    <w:pPr>
      <w:pStyle w:val="Header"/>
      <w:bidi w:val="0"/>
      <w:jc w:val="right"/>
      <w:rPr>
        <w:rFonts w:ascii="Arial" w:hAnsi="Arial" w:cs="Arial"/>
        <w:sz w:val="16"/>
        <w:szCs w:val="16"/>
      </w:rPr>
    </w:pPr>
    <w:r w:rsidRPr="00117AAE">
      <w:rPr>
        <w:rFonts w:ascii="Arial" w:hAnsi="Arial" w:cs="Arial"/>
        <w:sz w:val="16"/>
        <w:szCs w:val="16"/>
        <w:rtl/>
      </w:rPr>
      <w:t xml:space="preserve">مسح </w:t>
    </w:r>
    <w:r>
      <w:rPr>
        <w:rFonts w:ascii="Arial" w:hAnsi="Arial" w:cs="Arial" w:hint="cs"/>
        <w:sz w:val="16"/>
        <w:szCs w:val="16"/>
        <w:rtl/>
      </w:rPr>
      <w:t>سيادة القانون والوصول إلى العدالة</w:t>
    </w:r>
    <w:r w:rsidRPr="00117AAE">
      <w:rPr>
        <w:rFonts w:ascii="Arial" w:hAnsi="Arial" w:cs="Arial"/>
        <w:sz w:val="16"/>
        <w:szCs w:val="16"/>
        <w:rtl/>
      </w:rPr>
      <w:t xml:space="preserve">، </w:t>
    </w:r>
    <w:r>
      <w:rPr>
        <w:rFonts w:ascii="Arial" w:hAnsi="Arial" w:cs="Arial" w:hint="cs"/>
        <w:sz w:val="16"/>
        <w:szCs w:val="16"/>
        <w:rtl/>
      </w:rPr>
      <w:t>2018</w:t>
    </w:r>
    <w:r w:rsidRPr="00117AAE">
      <w:rPr>
        <w:rFonts w:ascii="Arial" w:hAnsi="Arial" w:cs="Arial"/>
        <w:sz w:val="16"/>
        <w:szCs w:val="16"/>
      </w:rPr>
      <w:t xml:space="preserve"> : PCBS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14055"/>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abstractNum w:abstractNumId="1">
    <w:nsid w:val="0AED5816"/>
    <w:multiLevelType w:val="hybridMultilevel"/>
    <w:tmpl w:val="23420D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CAD6DAA"/>
    <w:multiLevelType w:val="hybridMultilevel"/>
    <w:tmpl w:val="C218C13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D5941BE"/>
    <w:multiLevelType w:val="hybridMultilevel"/>
    <w:tmpl w:val="A4A02D9E"/>
    <w:lvl w:ilvl="0" w:tplc="FEFCA7D2">
      <w:start w:val="1"/>
      <w:numFmt w:val="decimal"/>
      <w:lvlText w:val="%1."/>
      <w:lvlJc w:val="left"/>
      <w:pPr>
        <w:tabs>
          <w:tab w:val="num" w:pos="501"/>
        </w:tabs>
        <w:ind w:left="501" w:right="501" w:hanging="360"/>
      </w:pPr>
      <w:rPr>
        <w:rFonts w:ascii="Times New Roman" w:hAnsi="Times New Roman" w:cs="Times New Roman" w:hint="default"/>
      </w:rPr>
    </w:lvl>
    <w:lvl w:ilvl="1" w:tplc="04010019">
      <w:start w:val="1"/>
      <w:numFmt w:val="lowerLetter"/>
      <w:lvlText w:val="%2."/>
      <w:lvlJc w:val="left"/>
      <w:pPr>
        <w:tabs>
          <w:tab w:val="num" w:pos="1221"/>
        </w:tabs>
        <w:ind w:left="1221" w:right="1221" w:hanging="360"/>
      </w:pPr>
      <w:rPr>
        <w:rFonts w:ascii="Times New Roman" w:hAnsi="Times New Roman" w:cs="Times New Roman"/>
      </w:rPr>
    </w:lvl>
    <w:lvl w:ilvl="2" w:tplc="0401001B">
      <w:start w:val="1"/>
      <w:numFmt w:val="lowerRoman"/>
      <w:lvlText w:val="%3."/>
      <w:lvlJc w:val="right"/>
      <w:pPr>
        <w:tabs>
          <w:tab w:val="num" w:pos="1941"/>
        </w:tabs>
        <w:ind w:left="1941" w:right="1941" w:hanging="180"/>
      </w:pPr>
      <w:rPr>
        <w:rFonts w:ascii="Times New Roman" w:hAnsi="Times New Roman" w:cs="Times New Roman"/>
      </w:rPr>
    </w:lvl>
    <w:lvl w:ilvl="3" w:tplc="0401000F">
      <w:start w:val="1"/>
      <w:numFmt w:val="decimal"/>
      <w:lvlText w:val="%4."/>
      <w:lvlJc w:val="left"/>
      <w:pPr>
        <w:tabs>
          <w:tab w:val="num" w:pos="2661"/>
        </w:tabs>
        <w:ind w:left="2661" w:right="2661" w:hanging="360"/>
      </w:pPr>
      <w:rPr>
        <w:rFonts w:ascii="Times New Roman" w:hAnsi="Times New Roman" w:cs="Times New Roman"/>
      </w:rPr>
    </w:lvl>
    <w:lvl w:ilvl="4" w:tplc="04010019">
      <w:start w:val="1"/>
      <w:numFmt w:val="lowerLetter"/>
      <w:lvlText w:val="%5."/>
      <w:lvlJc w:val="left"/>
      <w:pPr>
        <w:tabs>
          <w:tab w:val="num" w:pos="3381"/>
        </w:tabs>
        <w:ind w:left="3381" w:right="3381" w:hanging="360"/>
      </w:pPr>
      <w:rPr>
        <w:rFonts w:ascii="Times New Roman" w:hAnsi="Times New Roman" w:cs="Times New Roman"/>
      </w:rPr>
    </w:lvl>
    <w:lvl w:ilvl="5" w:tplc="0401001B">
      <w:start w:val="1"/>
      <w:numFmt w:val="lowerRoman"/>
      <w:lvlText w:val="%6."/>
      <w:lvlJc w:val="right"/>
      <w:pPr>
        <w:tabs>
          <w:tab w:val="num" w:pos="4101"/>
        </w:tabs>
        <w:ind w:left="4101" w:right="4101" w:hanging="180"/>
      </w:pPr>
      <w:rPr>
        <w:rFonts w:ascii="Times New Roman" w:hAnsi="Times New Roman" w:cs="Times New Roman"/>
      </w:rPr>
    </w:lvl>
    <w:lvl w:ilvl="6" w:tplc="0401000F">
      <w:start w:val="1"/>
      <w:numFmt w:val="decimal"/>
      <w:lvlText w:val="%7."/>
      <w:lvlJc w:val="left"/>
      <w:pPr>
        <w:tabs>
          <w:tab w:val="num" w:pos="4821"/>
        </w:tabs>
        <w:ind w:left="4821" w:right="4821" w:hanging="360"/>
      </w:pPr>
      <w:rPr>
        <w:rFonts w:ascii="Times New Roman" w:hAnsi="Times New Roman" w:cs="Times New Roman"/>
      </w:rPr>
    </w:lvl>
    <w:lvl w:ilvl="7" w:tplc="04010019">
      <w:start w:val="1"/>
      <w:numFmt w:val="lowerLetter"/>
      <w:lvlText w:val="%8."/>
      <w:lvlJc w:val="left"/>
      <w:pPr>
        <w:tabs>
          <w:tab w:val="num" w:pos="5541"/>
        </w:tabs>
        <w:ind w:left="5541" w:right="5541" w:hanging="360"/>
      </w:pPr>
      <w:rPr>
        <w:rFonts w:ascii="Times New Roman" w:hAnsi="Times New Roman" w:cs="Times New Roman"/>
      </w:rPr>
    </w:lvl>
    <w:lvl w:ilvl="8" w:tplc="0401001B">
      <w:start w:val="1"/>
      <w:numFmt w:val="lowerRoman"/>
      <w:lvlText w:val="%9."/>
      <w:lvlJc w:val="right"/>
      <w:pPr>
        <w:tabs>
          <w:tab w:val="num" w:pos="6261"/>
        </w:tabs>
        <w:ind w:left="6261" w:right="6261" w:hanging="180"/>
      </w:pPr>
      <w:rPr>
        <w:rFonts w:ascii="Times New Roman" w:hAnsi="Times New Roman" w:cs="Times New Roman"/>
      </w:rPr>
    </w:lvl>
  </w:abstractNum>
  <w:abstractNum w:abstractNumId="4">
    <w:nsid w:val="0D7A33CD"/>
    <w:multiLevelType w:val="hybridMultilevel"/>
    <w:tmpl w:val="D5AA5C5C"/>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5">
    <w:nsid w:val="0E283B24"/>
    <w:multiLevelType w:val="hybridMultilevel"/>
    <w:tmpl w:val="2F0EB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2704E24"/>
    <w:multiLevelType w:val="hybridMultilevel"/>
    <w:tmpl w:val="EDDCC8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D431AD2"/>
    <w:multiLevelType w:val="singleLevel"/>
    <w:tmpl w:val="59080F0C"/>
    <w:lvl w:ilvl="0">
      <w:start w:val="1"/>
      <w:numFmt w:val="decimal"/>
      <w:lvlText w:val="%1."/>
      <w:legacy w:legacy="1" w:legacySpace="0" w:legacyIndent="360"/>
      <w:lvlJc w:val="center"/>
      <w:pPr>
        <w:ind w:left="360" w:right="360" w:hanging="360"/>
      </w:pPr>
      <w:rPr>
        <w:rFonts w:ascii="Times New Roman" w:hAnsi="Times New Roman" w:cs="Times New Roman"/>
      </w:rPr>
    </w:lvl>
  </w:abstractNum>
  <w:abstractNum w:abstractNumId="8">
    <w:nsid w:val="35C33327"/>
    <w:multiLevelType w:val="hybridMultilevel"/>
    <w:tmpl w:val="1BFCFA58"/>
    <w:lvl w:ilvl="0" w:tplc="7D6658CC">
      <w:numFmt w:val="bullet"/>
      <w:lvlText w:val="-"/>
      <w:lvlJc w:val="left"/>
      <w:pPr>
        <w:tabs>
          <w:tab w:val="num" w:pos="720"/>
        </w:tabs>
        <w:ind w:left="720" w:right="720" w:hanging="360"/>
      </w:pPr>
      <w:rPr>
        <w:rFonts w:ascii="Times New Roman" w:eastAsia="Times New Roman" w:hAnsi="Times New Roman" w:hint="default"/>
        <w:b/>
        <w:sz w:val="28"/>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9">
    <w:nsid w:val="39244697"/>
    <w:multiLevelType w:val="singleLevel"/>
    <w:tmpl w:val="B46AE55E"/>
    <w:lvl w:ilvl="0">
      <w:start w:val="1"/>
      <w:numFmt w:val="decimal"/>
      <w:lvlText w:val="%1ل"/>
      <w:lvlJc w:val="left"/>
      <w:pPr>
        <w:tabs>
          <w:tab w:val="num" w:pos="642"/>
        </w:tabs>
        <w:ind w:hanging="360"/>
      </w:pPr>
      <w:rPr>
        <w:rFonts w:ascii="Times New Roman" w:hAnsi="Times New Roman" w:cs="Times New Roman" w:hint="default"/>
      </w:rPr>
    </w:lvl>
  </w:abstractNum>
  <w:abstractNum w:abstractNumId="10">
    <w:nsid w:val="3AD1223F"/>
    <w:multiLevelType w:val="hybridMultilevel"/>
    <w:tmpl w:val="D2EC4C5C"/>
    <w:lvl w:ilvl="0" w:tplc="2EDAA9A8">
      <w:start w:val="1"/>
      <w:numFmt w:val="bullet"/>
      <w:lvlText w:val=""/>
      <w:lvlJc w:val="left"/>
      <w:pPr>
        <w:ind w:left="1080" w:hanging="360"/>
      </w:pPr>
      <w:rPr>
        <w:rFonts w:ascii="Symbol" w:hAnsi="Symbol"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2">
    <w:nsid w:val="4C8C6258"/>
    <w:multiLevelType w:val="hybridMultilevel"/>
    <w:tmpl w:val="2028FF90"/>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13">
    <w:nsid w:val="4D225E45"/>
    <w:multiLevelType w:val="hybridMultilevel"/>
    <w:tmpl w:val="997A484A"/>
    <w:lvl w:ilvl="0" w:tplc="2EDAA9A8">
      <w:start w:val="1"/>
      <w:numFmt w:val="bullet"/>
      <w:lvlText w:val=""/>
      <w:lvlJc w:val="left"/>
      <w:pPr>
        <w:ind w:left="1080" w:hanging="360"/>
      </w:pPr>
      <w:rPr>
        <w:rFonts w:ascii="Symbol" w:hAnsi="Symbol"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4D2C4510"/>
    <w:multiLevelType w:val="multilevel"/>
    <w:tmpl w:val="7F08F418"/>
    <w:lvl w:ilvl="0">
      <w:start w:val="1"/>
      <w:numFmt w:val="decimal"/>
      <w:lvlText w:val="%1"/>
      <w:lvlJc w:val="left"/>
      <w:pPr>
        <w:ind w:left="510" w:hanging="510"/>
      </w:pPr>
      <w:rPr>
        <w:rFonts w:hint="default"/>
      </w:rPr>
    </w:lvl>
    <w:lvl w:ilvl="1">
      <w:start w:val="3"/>
      <w:numFmt w:val="decimal"/>
      <w:lvlText w:val="%1.%2"/>
      <w:lvlJc w:val="left"/>
      <w:pPr>
        <w:ind w:left="510" w:hanging="51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51A61671"/>
    <w:multiLevelType w:val="hybridMultilevel"/>
    <w:tmpl w:val="24ECCC94"/>
    <w:lvl w:ilvl="0" w:tplc="0EFE7FAA">
      <w:start w:val="1"/>
      <w:numFmt w:val="bullet"/>
      <w:lvlText w:val="-"/>
      <w:lvlJc w:val="left"/>
      <w:pPr>
        <w:tabs>
          <w:tab w:val="num" w:pos="1511"/>
        </w:tabs>
        <w:ind w:left="1511" w:right="1511" w:hanging="360"/>
      </w:pPr>
      <w:rPr>
        <w:rFonts w:hint="default"/>
      </w:rPr>
    </w:lvl>
    <w:lvl w:ilvl="1" w:tplc="04010003" w:tentative="1">
      <w:start w:val="1"/>
      <w:numFmt w:val="bullet"/>
      <w:lvlText w:val="o"/>
      <w:lvlJc w:val="left"/>
      <w:pPr>
        <w:tabs>
          <w:tab w:val="num" w:pos="1511"/>
        </w:tabs>
        <w:ind w:left="1511" w:right="1511" w:hanging="360"/>
      </w:pPr>
      <w:rPr>
        <w:rFonts w:ascii="Courier New" w:hAnsi="Courier New" w:hint="default"/>
      </w:rPr>
    </w:lvl>
    <w:lvl w:ilvl="2" w:tplc="04010005" w:tentative="1">
      <w:start w:val="1"/>
      <w:numFmt w:val="bullet"/>
      <w:lvlText w:val=""/>
      <w:lvlJc w:val="left"/>
      <w:pPr>
        <w:tabs>
          <w:tab w:val="num" w:pos="2231"/>
        </w:tabs>
        <w:ind w:left="2231" w:right="2231" w:hanging="360"/>
      </w:pPr>
      <w:rPr>
        <w:rFonts w:ascii="Wingdings" w:hAnsi="Wingdings" w:hint="default"/>
      </w:rPr>
    </w:lvl>
    <w:lvl w:ilvl="3" w:tplc="04010001" w:tentative="1">
      <w:start w:val="1"/>
      <w:numFmt w:val="bullet"/>
      <w:lvlText w:val=""/>
      <w:lvlJc w:val="left"/>
      <w:pPr>
        <w:tabs>
          <w:tab w:val="num" w:pos="2951"/>
        </w:tabs>
        <w:ind w:left="2951" w:right="2951" w:hanging="360"/>
      </w:pPr>
      <w:rPr>
        <w:rFonts w:ascii="Symbol" w:hAnsi="Symbol" w:hint="default"/>
      </w:rPr>
    </w:lvl>
    <w:lvl w:ilvl="4" w:tplc="04010003" w:tentative="1">
      <w:start w:val="1"/>
      <w:numFmt w:val="bullet"/>
      <w:lvlText w:val="o"/>
      <w:lvlJc w:val="left"/>
      <w:pPr>
        <w:tabs>
          <w:tab w:val="num" w:pos="3671"/>
        </w:tabs>
        <w:ind w:left="3671" w:right="3671" w:hanging="360"/>
      </w:pPr>
      <w:rPr>
        <w:rFonts w:ascii="Courier New" w:hAnsi="Courier New" w:hint="default"/>
      </w:rPr>
    </w:lvl>
    <w:lvl w:ilvl="5" w:tplc="04010005" w:tentative="1">
      <w:start w:val="1"/>
      <w:numFmt w:val="bullet"/>
      <w:lvlText w:val=""/>
      <w:lvlJc w:val="left"/>
      <w:pPr>
        <w:tabs>
          <w:tab w:val="num" w:pos="4391"/>
        </w:tabs>
        <w:ind w:left="4391" w:right="4391" w:hanging="360"/>
      </w:pPr>
      <w:rPr>
        <w:rFonts w:ascii="Wingdings" w:hAnsi="Wingdings" w:hint="default"/>
      </w:rPr>
    </w:lvl>
    <w:lvl w:ilvl="6" w:tplc="04010001" w:tentative="1">
      <w:start w:val="1"/>
      <w:numFmt w:val="bullet"/>
      <w:lvlText w:val=""/>
      <w:lvlJc w:val="left"/>
      <w:pPr>
        <w:tabs>
          <w:tab w:val="num" w:pos="5111"/>
        </w:tabs>
        <w:ind w:left="5111" w:right="5111" w:hanging="360"/>
      </w:pPr>
      <w:rPr>
        <w:rFonts w:ascii="Symbol" w:hAnsi="Symbol" w:hint="default"/>
      </w:rPr>
    </w:lvl>
    <w:lvl w:ilvl="7" w:tplc="04010003" w:tentative="1">
      <w:start w:val="1"/>
      <w:numFmt w:val="bullet"/>
      <w:lvlText w:val="o"/>
      <w:lvlJc w:val="left"/>
      <w:pPr>
        <w:tabs>
          <w:tab w:val="num" w:pos="5831"/>
        </w:tabs>
        <w:ind w:left="5831" w:right="5831" w:hanging="360"/>
      </w:pPr>
      <w:rPr>
        <w:rFonts w:ascii="Courier New" w:hAnsi="Courier New" w:hint="default"/>
      </w:rPr>
    </w:lvl>
    <w:lvl w:ilvl="8" w:tplc="04010005" w:tentative="1">
      <w:start w:val="1"/>
      <w:numFmt w:val="bullet"/>
      <w:lvlText w:val=""/>
      <w:lvlJc w:val="left"/>
      <w:pPr>
        <w:tabs>
          <w:tab w:val="num" w:pos="6551"/>
        </w:tabs>
        <w:ind w:left="6551" w:right="6551" w:hanging="360"/>
      </w:pPr>
      <w:rPr>
        <w:rFonts w:ascii="Wingdings" w:hAnsi="Wingdings" w:hint="default"/>
      </w:rPr>
    </w:lvl>
  </w:abstractNum>
  <w:abstractNum w:abstractNumId="16">
    <w:nsid w:val="60183F99"/>
    <w:multiLevelType w:val="singleLevel"/>
    <w:tmpl w:val="BDC257DA"/>
    <w:lvl w:ilvl="0">
      <w:start w:val="1"/>
      <w:numFmt w:val="irohaFullWidth"/>
      <w:lvlText w:val=""/>
      <w:lvlJc w:val="left"/>
      <w:pPr>
        <w:tabs>
          <w:tab w:val="num" w:pos="0"/>
        </w:tabs>
        <w:ind w:hanging="283"/>
      </w:pPr>
      <w:rPr>
        <w:rFonts w:ascii="Times New Roman" w:hAnsi="Times New Roman" w:cs="Times New Roman" w:hint="default"/>
        <w:color w:val="auto"/>
      </w:rPr>
    </w:lvl>
  </w:abstractNum>
  <w:abstractNum w:abstractNumId="17">
    <w:nsid w:val="61E2729A"/>
    <w:multiLevelType w:val="hybridMultilevel"/>
    <w:tmpl w:val="98EE8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8071999"/>
    <w:multiLevelType w:val="hybridMultilevel"/>
    <w:tmpl w:val="807A28D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9">
    <w:nsid w:val="696813BD"/>
    <w:multiLevelType w:val="hybridMultilevel"/>
    <w:tmpl w:val="DBDC159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70610E4A"/>
    <w:multiLevelType w:val="hybridMultilevel"/>
    <w:tmpl w:val="AB56AEA2"/>
    <w:lvl w:ilvl="0" w:tplc="4B4E46DC">
      <w:start w:val="1"/>
      <w:numFmt w:val="decimal"/>
      <w:lvlText w:val="%1."/>
      <w:lvlJc w:val="left"/>
      <w:pPr>
        <w:tabs>
          <w:tab w:val="num" w:pos="720"/>
        </w:tabs>
        <w:ind w:left="720" w:right="720" w:hanging="360"/>
      </w:pPr>
      <w:rPr>
        <w:rFonts w:ascii="Times New Roman" w:hAnsi="Times New Roman" w:cs="Times New Roman" w:hint="default"/>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1">
    <w:nsid w:val="7A055421"/>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num w:numId="1">
    <w:abstractNumId w:val="16"/>
  </w:num>
  <w:num w:numId="2">
    <w:abstractNumId w:val="0"/>
  </w:num>
  <w:num w:numId="3">
    <w:abstractNumId w:val="7"/>
  </w:num>
  <w:num w:numId="4">
    <w:abstractNumId w:val="7"/>
    <w:lvlOverride w:ilvl="0">
      <w:lvl w:ilvl="0">
        <w:start w:val="1"/>
        <w:numFmt w:val="decimal"/>
        <w:lvlText w:val="%1."/>
        <w:legacy w:legacy="1" w:legacySpace="0" w:legacyIndent="360"/>
        <w:lvlJc w:val="center"/>
        <w:pPr>
          <w:ind w:left="360" w:right="360" w:hanging="360"/>
        </w:pPr>
        <w:rPr>
          <w:rFonts w:ascii="Times New Roman" w:hAnsi="Times New Roman" w:cs="Times New Roman"/>
        </w:rPr>
      </w:lvl>
    </w:lvlOverride>
  </w:num>
  <w:num w:numId="5">
    <w:abstractNumId w:val="21"/>
  </w:num>
  <w:num w:numId="6">
    <w:abstractNumId w:val="9"/>
  </w:num>
  <w:num w:numId="7">
    <w:abstractNumId w:val="20"/>
  </w:num>
  <w:num w:numId="8">
    <w:abstractNumId w:val="3"/>
  </w:num>
  <w:num w:numId="9">
    <w:abstractNumId w:val="11"/>
  </w:num>
  <w:num w:numId="10">
    <w:abstractNumId w:val="8"/>
  </w:num>
  <w:num w:numId="11">
    <w:abstractNumId w:val="15"/>
  </w:num>
  <w:num w:numId="12">
    <w:abstractNumId w:val="18"/>
  </w:num>
  <w:num w:numId="13">
    <w:abstractNumId w:val="4"/>
  </w:num>
  <w:num w:numId="14">
    <w:abstractNumId w:val="14"/>
  </w:num>
  <w:num w:numId="15">
    <w:abstractNumId w:val="12"/>
  </w:num>
  <w:num w:numId="16">
    <w:abstractNumId w:val="17"/>
  </w:num>
  <w:num w:numId="17">
    <w:abstractNumId w:val="2"/>
  </w:num>
  <w:num w:numId="18">
    <w:abstractNumId w:val="13"/>
  </w:num>
  <w:num w:numId="19">
    <w:abstractNumId w:val="19"/>
  </w:num>
  <w:num w:numId="20">
    <w:abstractNumId w:val="10"/>
  </w:num>
  <w:num w:numId="21">
    <w:abstractNumId w:val="1"/>
  </w:num>
  <w:num w:numId="22">
    <w:abstractNumId w:val="5"/>
  </w:num>
  <w:num w:numId="23">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720"/>
  <w:doNotHyphenateCaps/>
  <w:drawingGridHorizontalSpacing w:val="120"/>
  <w:drawingGridVerticalSpacing w:val="120"/>
  <w:displayHorizontalDrawingGridEvery w:val="0"/>
  <w:displayVerticalDrawingGridEvery w:val="3"/>
  <w:characterSpacingControl w:val="compressPunctuation"/>
  <w:hdrShapeDefaults>
    <o:shapedefaults v:ext="edit" spidmax="493569"/>
  </w:hdrShapeDefaults>
  <w:footnotePr>
    <w:footnote w:id="-1"/>
    <w:footnote w:id="0"/>
  </w:footnotePr>
  <w:endnotePr>
    <w:endnote w:id="-1"/>
    <w:endnote w:id="0"/>
  </w:endnotePr>
  <w:compat/>
  <w:rsids>
    <w:rsidRoot w:val="000E5B2A"/>
    <w:rsid w:val="0000078B"/>
    <w:rsid w:val="0000380C"/>
    <w:rsid w:val="000049E8"/>
    <w:rsid w:val="00010F56"/>
    <w:rsid w:val="000151AA"/>
    <w:rsid w:val="00031948"/>
    <w:rsid w:val="000368CA"/>
    <w:rsid w:val="0003696D"/>
    <w:rsid w:val="000379F5"/>
    <w:rsid w:val="0004344D"/>
    <w:rsid w:val="00044EED"/>
    <w:rsid w:val="00044FD2"/>
    <w:rsid w:val="0005323A"/>
    <w:rsid w:val="00054A71"/>
    <w:rsid w:val="000554DD"/>
    <w:rsid w:val="0005712C"/>
    <w:rsid w:val="000605D0"/>
    <w:rsid w:val="000641DD"/>
    <w:rsid w:val="0007015E"/>
    <w:rsid w:val="00070C5C"/>
    <w:rsid w:val="00072BA5"/>
    <w:rsid w:val="00075BE3"/>
    <w:rsid w:val="0007686E"/>
    <w:rsid w:val="00080DC8"/>
    <w:rsid w:val="00081B2A"/>
    <w:rsid w:val="00082D11"/>
    <w:rsid w:val="00085D74"/>
    <w:rsid w:val="00085EE9"/>
    <w:rsid w:val="00090E95"/>
    <w:rsid w:val="000910BD"/>
    <w:rsid w:val="000920E6"/>
    <w:rsid w:val="00094C0C"/>
    <w:rsid w:val="00095C64"/>
    <w:rsid w:val="000A28B1"/>
    <w:rsid w:val="000A2C84"/>
    <w:rsid w:val="000A4BE1"/>
    <w:rsid w:val="000A4EEA"/>
    <w:rsid w:val="000A7E28"/>
    <w:rsid w:val="000B4FD8"/>
    <w:rsid w:val="000B6398"/>
    <w:rsid w:val="000C456D"/>
    <w:rsid w:val="000D6326"/>
    <w:rsid w:val="000D76DD"/>
    <w:rsid w:val="000E0077"/>
    <w:rsid w:val="000E0293"/>
    <w:rsid w:val="000E0A61"/>
    <w:rsid w:val="000E1F9B"/>
    <w:rsid w:val="000E2D7E"/>
    <w:rsid w:val="000E4AAE"/>
    <w:rsid w:val="000E5B2A"/>
    <w:rsid w:val="000F3954"/>
    <w:rsid w:val="000F3D69"/>
    <w:rsid w:val="000F5B60"/>
    <w:rsid w:val="00101AAA"/>
    <w:rsid w:val="00106CBD"/>
    <w:rsid w:val="0011403F"/>
    <w:rsid w:val="001155A7"/>
    <w:rsid w:val="00117AAE"/>
    <w:rsid w:val="00126D23"/>
    <w:rsid w:val="0012722F"/>
    <w:rsid w:val="0013268B"/>
    <w:rsid w:val="0013535C"/>
    <w:rsid w:val="0013629B"/>
    <w:rsid w:val="00142D13"/>
    <w:rsid w:val="00144958"/>
    <w:rsid w:val="00145A6C"/>
    <w:rsid w:val="001516D6"/>
    <w:rsid w:val="00152225"/>
    <w:rsid w:val="00157AAE"/>
    <w:rsid w:val="00165869"/>
    <w:rsid w:val="00166196"/>
    <w:rsid w:val="0017103D"/>
    <w:rsid w:val="001713AF"/>
    <w:rsid w:val="00172EF4"/>
    <w:rsid w:val="00174132"/>
    <w:rsid w:val="00174C39"/>
    <w:rsid w:val="0018055A"/>
    <w:rsid w:val="00181A52"/>
    <w:rsid w:val="0018287C"/>
    <w:rsid w:val="00184502"/>
    <w:rsid w:val="00186847"/>
    <w:rsid w:val="0018752B"/>
    <w:rsid w:val="0019403F"/>
    <w:rsid w:val="001A0A2A"/>
    <w:rsid w:val="001A292A"/>
    <w:rsid w:val="001A2A9C"/>
    <w:rsid w:val="001A4511"/>
    <w:rsid w:val="001A5E0F"/>
    <w:rsid w:val="001B5A0D"/>
    <w:rsid w:val="001B5A89"/>
    <w:rsid w:val="001B6079"/>
    <w:rsid w:val="001B64C8"/>
    <w:rsid w:val="001C0CE6"/>
    <w:rsid w:val="001C3B9C"/>
    <w:rsid w:val="001D00EA"/>
    <w:rsid w:val="001D0B9B"/>
    <w:rsid w:val="001D11C5"/>
    <w:rsid w:val="001D6DCE"/>
    <w:rsid w:val="001E0EF6"/>
    <w:rsid w:val="001E2974"/>
    <w:rsid w:val="001E4F17"/>
    <w:rsid w:val="001E6453"/>
    <w:rsid w:val="001F27A7"/>
    <w:rsid w:val="001F51ED"/>
    <w:rsid w:val="001F7546"/>
    <w:rsid w:val="001F7CA2"/>
    <w:rsid w:val="00204ECE"/>
    <w:rsid w:val="00206C88"/>
    <w:rsid w:val="00207356"/>
    <w:rsid w:val="00212A03"/>
    <w:rsid w:val="002159B2"/>
    <w:rsid w:val="0022009F"/>
    <w:rsid w:val="00220763"/>
    <w:rsid w:val="00221099"/>
    <w:rsid w:val="00222988"/>
    <w:rsid w:val="002250D0"/>
    <w:rsid w:val="0022518A"/>
    <w:rsid w:val="00225299"/>
    <w:rsid w:val="00226E07"/>
    <w:rsid w:val="0023170A"/>
    <w:rsid w:val="00232445"/>
    <w:rsid w:val="00233CA3"/>
    <w:rsid w:val="00235948"/>
    <w:rsid w:val="002370D6"/>
    <w:rsid w:val="0024089E"/>
    <w:rsid w:val="002417EA"/>
    <w:rsid w:val="00242B0A"/>
    <w:rsid w:val="002509EC"/>
    <w:rsid w:val="002520A5"/>
    <w:rsid w:val="00256BBC"/>
    <w:rsid w:val="00261F72"/>
    <w:rsid w:val="00263BE1"/>
    <w:rsid w:val="00265844"/>
    <w:rsid w:val="002721AE"/>
    <w:rsid w:val="002733BB"/>
    <w:rsid w:val="002735D1"/>
    <w:rsid w:val="00276BD9"/>
    <w:rsid w:val="0028290C"/>
    <w:rsid w:val="00285D30"/>
    <w:rsid w:val="002872A9"/>
    <w:rsid w:val="0029064E"/>
    <w:rsid w:val="00291060"/>
    <w:rsid w:val="00291968"/>
    <w:rsid w:val="002A0ABD"/>
    <w:rsid w:val="002A36EF"/>
    <w:rsid w:val="002A4CBF"/>
    <w:rsid w:val="002A6675"/>
    <w:rsid w:val="002B0318"/>
    <w:rsid w:val="002B5737"/>
    <w:rsid w:val="002B73CC"/>
    <w:rsid w:val="002C42C7"/>
    <w:rsid w:val="002C6787"/>
    <w:rsid w:val="002C6E0A"/>
    <w:rsid w:val="002C7351"/>
    <w:rsid w:val="002D01B3"/>
    <w:rsid w:val="002D6255"/>
    <w:rsid w:val="002E0202"/>
    <w:rsid w:val="002E4426"/>
    <w:rsid w:val="002E56BF"/>
    <w:rsid w:val="002E5DE7"/>
    <w:rsid w:val="002E6222"/>
    <w:rsid w:val="002E6A3F"/>
    <w:rsid w:val="002F06FF"/>
    <w:rsid w:val="002F140D"/>
    <w:rsid w:val="002F4268"/>
    <w:rsid w:val="002F73FB"/>
    <w:rsid w:val="00307A07"/>
    <w:rsid w:val="003139BB"/>
    <w:rsid w:val="0031791A"/>
    <w:rsid w:val="00321F3F"/>
    <w:rsid w:val="0032761B"/>
    <w:rsid w:val="00331AFB"/>
    <w:rsid w:val="0033368D"/>
    <w:rsid w:val="00333FE8"/>
    <w:rsid w:val="00342B47"/>
    <w:rsid w:val="00343DE6"/>
    <w:rsid w:val="0034407A"/>
    <w:rsid w:val="00344BD0"/>
    <w:rsid w:val="00347768"/>
    <w:rsid w:val="00352F09"/>
    <w:rsid w:val="00353085"/>
    <w:rsid w:val="00353FF2"/>
    <w:rsid w:val="003553F9"/>
    <w:rsid w:val="00356CA8"/>
    <w:rsid w:val="00357F01"/>
    <w:rsid w:val="00361D06"/>
    <w:rsid w:val="003633E4"/>
    <w:rsid w:val="003646B0"/>
    <w:rsid w:val="00364AB7"/>
    <w:rsid w:val="003725EA"/>
    <w:rsid w:val="00373698"/>
    <w:rsid w:val="0037453B"/>
    <w:rsid w:val="00377E03"/>
    <w:rsid w:val="003849CA"/>
    <w:rsid w:val="00387BDF"/>
    <w:rsid w:val="00393181"/>
    <w:rsid w:val="003951EB"/>
    <w:rsid w:val="00395A59"/>
    <w:rsid w:val="003A1912"/>
    <w:rsid w:val="003A1BB8"/>
    <w:rsid w:val="003A1EAC"/>
    <w:rsid w:val="003A2901"/>
    <w:rsid w:val="003B303C"/>
    <w:rsid w:val="003B395E"/>
    <w:rsid w:val="003B618E"/>
    <w:rsid w:val="003B689F"/>
    <w:rsid w:val="003B692E"/>
    <w:rsid w:val="003B6ED0"/>
    <w:rsid w:val="003C43E2"/>
    <w:rsid w:val="003C4A16"/>
    <w:rsid w:val="003C4AFD"/>
    <w:rsid w:val="003C7468"/>
    <w:rsid w:val="003D5E37"/>
    <w:rsid w:val="003D78FF"/>
    <w:rsid w:val="003E3DFD"/>
    <w:rsid w:val="003E6364"/>
    <w:rsid w:val="003F0215"/>
    <w:rsid w:val="003F1D33"/>
    <w:rsid w:val="003F2D6F"/>
    <w:rsid w:val="003F511C"/>
    <w:rsid w:val="003F7F68"/>
    <w:rsid w:val="004022D8"/>
    <w:rsid w:val="00402C60"/>
    <w:rsid w:val="00406C94"/>
    <w:rsid w:val="0041065C"/>
    <w:rsid w:val="0041476F"/>
    <w:rsid w:val="004157C8"/>
    <w:rsid w:val="0041772C"/>
    <w:rsid w:val="00424D49"/>
    <w:rsid w:val="00427792"/>
    <w:rsid w:val="00431761"/>
    <w:rsid w:val="004343CA"/>
    <w:rsid w:val="004363D5"/>
    <w:rsid w:val="00437280"/>
    <w:rsid w:val="00437ECF"/>
    <w:rsid w:val="00440772"/>
    <w:rsid w:val="00440BE7"/>
    <w:rsid w:val="0044167A"/>
    <w:rsid w:val="00446252"/>
    <w:rsid w:val="00454BF1"/>
    <w:rsid w:val="00457DA0"/>
    <w:rsid w:val="00461982"/>
    <w:rsid w:val="0046319E"/>
    <w:rsid w:val="004633A5"/>
    <w:rsid w:val="00463A8B"/>
    <w:rsid w:val="0046577C"/>
    <w:rsid w:val="00482BCD"/>
    <w:rsid w:val="00483A1A"/>
    <w:rsid w:val="00484251"/>
    <w:rsid w:val="00484437"/>
    <w:rsid w:val="00487461"/>
    <w:rsid w:val="0049102B"/>
    <w:rsid w:val="004956D3"/>
    <w:rsid w:val="00497F7A"/>
    <w:rsid w:val="004A3329"/>
    <w:rsid w:val="004A7783"/>
    <w:rsid w:val="004B2BD6"/>
    <w:rsid w:val="004B761D"/>
    <w:rsid w:val="004C0393"/>
    <w:rsid w:val="004C0B98"/>
    <w:rsid w:val="004C4616"/>
    <w:rsid w:val="004C7208"/>
    <w:rsid w:val="004C747D"/>
    <w:rsid w:val="004D0854"/>
    <w:rsid w:val="004D19B3"/>
    <w:rsid w:val="004D321E"/>
    <w:rsid w:val="004D3B98"/>
    <w:rsid w:val="004D4EBB"/>
    <w:rsid w:val="004D5CD1"/>
    <w:rsid w:val="004D7332"/>
    <w:rsid w:val="004D7A35"/>
    <w:rsid w:val="004E1A65"/>
    <w:rsid w:val="004E575D"/>
    <w:rsid w:val="004E72A9"/>
    <w:rsid w:val="004E7589"/>
    <w:rsid w:val="004F1857"/>
    <w:rsid w:val="005028F2"/>
    <w:rsid w:val="00510B1D"/>
    <w:rsid w:val="00510D5D"/>
    <w:rsid w:val="00511C7E"/>
    <w:rsid w:val="00513732"/>
    <w:rsid w:val="00516B1E"/>
    <w:rsid w:val="00520C0A"/>
    <w:rsid w:val="00521964"/>
    <w:rsid w:val="00522E67"/>
    <w:rsid w:val="005273FF"/>
    <w:rsid w:val="00533199"/>
    <w:rsid w:val="00534C4D"/>
    <w:rsid w:val="0053595C"/>
    <w:rsid w:val="00535A71"/>
    <w:rsid w:val="00535F32"/>
    <w:rsid w:val="005405AC"/>
    <w:rsid w:val="00541D34"/>
    <w:rsid w:val="005435E7"/>
    <w:rsid w:val="00543646"/>
    <w:rsid w:val="00545EB3"/>
    <w:rsid w:val="0054645B"/>
    <w:rsid w:val="005466F6"/>
    <w:rsid w:val="00553B5B"/>
    <w:rsid w:val="00555233"/>
    <w:rsid w:val="00555850"/>
    <w:rsid w:val="0056575A"/>
    <w:rsid w:val="00570007"/>
    <w:rsid w:val="00570D80"/>
    <w:rsid w:val="00574BBF"/>
    <w:rsid w:val="00580622"/>
    <w:rsid w:val="00586CB0"/>
    <w:rsid w:val="00587F1F"/>
    <w:rsid w:val="00591245"/>
    <w:rsid w:val="00597885"/>
    <w:rsid w:val="00597D2C"/>
    <w:rsid w:val="005A1548"/>
    <w:rsid w:val="005A4046"/>
    <w:rsid w:val="005B350B"/>
    <w:rsid w:val="005C1591"/>
    <w:rsid w:val="005C19E3"/>
    <w:rsid w:val="005C3341"/>
    <w:rsid w:val="005C3AC9"/>
    <w:rsid w:val="005C5FDA"/>
    <w:rsid w:val="005C6523"/>
    <w:rsid w:val="005D1734"/>
    <w:rsid w:val="005D2409"/>
    <w:rsid w:val="005D5FC8"/>
    <w:rsid w:val="005D7297"/>
    <w:rsid w:val="005D7E91"/>
    <w:rsid w:val="005E14D2"/>
    <w:rsid w:val="005E1D26"/>
    <w:rsid w:val="005E3EB7"/>
    <w:rsid w:val="005E7138"/>
    <w:rsid w:val="005F1F5E"/>
    <w:rsid w:val="005F22DB"/>
    <w:rsid w:val="005F506D"/>
    <w:rsid w:val="00601B5E"/>
    <w:rsid w:val="00601BE7"/>
    <w:rsid w:val="0060359B"/>
    <w:rsid w:val="00604233"/>
    <w:rsid w:val="00606FBC"/>
    <w:rsid w:val="0060724F"/>
    <w:rsid w:val="00607A3A"/>
    <w:rsid w:val="006112E5"/>
    <w:rsid w:val="00611344"/>
    <w:rsid w:val="006114FB"/>
    <w:rsid w:val="00612CB8"/>
    <w:rsid w:val="00614381"/>
    <w:rsid w:val="0062040E"/>
    <w:rsid w:val="00627662"/>
    <w:rsid w:val="0062790C"/>
    <w:rsid w:val="006355F9"/>
    <w:rsid w:val="00636D80"/>
    <w:rsid w:val="00636E37"/>
    <w:rsid w:val="00637689"/>
    <w:rsid w:val="006417BD"/>
    <w:rsid w:val="00642478"/>
    <w:rsid w:val="00645C65"/>
    <w:rsid w:val="00655782"/>
    <w:rsid w:val="00655B9B"/>
    <w:rsid w:val="00656556"/>
    <w:rsid w:val="00660F01"/>
    <w:rsid w:val="00661A94"/>
    <w:rsid w:val="00664618"/>
    <w:rsid w:val="006651EB"/>
    <w:rsid w:val="006666EA"/>
    <w:rsid w:val="00666DDC"/>
    <w:rsid w:val="0066777A"/>
    <w:rsid w:val="00672257"/>
    <w:rsid w:val="006759A8"/>
    <w:rsid w:val="006769DB"/>
    <w:rsid w:val="00676B7B"/>
    <w:rsid w:val="00676C7F"/>
    <w:rsid w:val="00677DCB"/>
    <w:rsid w:val="00682783"/>
    <w:rsid w:val="00684012"/>
    <w:rsid w:val="0068435D"/>
    <w:rsid w:val="00685BA4"/>
    <w:rsid w:val="006925CD"/>
    <w:rsid w:val="00695D09"/>
    <w:rsid w:val="00697661"/>
    <w:rsid w:val="006979F6"/>
    <w:rsid w:val="006A2ECC"/>
    <w:rsid w:val="006A458B"/>
    <w:rsid w:val="006B30EF"/>
    <w:rsid w:val="006B478C"/>
    <w:rsid w:val="006B6147"/>
    <w:rsid w:val="006B7050"/>
    <w:rsid w:val="006C3A68"/>
    <w:rsid w:val="006C5B3B"/>
    <w:rsid w:val="006C60E7"/>
    <w:rsid w:val="006D7336"/>
    <w:rsid w:val="006D7C09"/>
    <w:rsid w:val="006E184B"/>
    <w:rsid w:val="006E19E1"/>
    <w:rsid w:val="006E5965"/>
    <w:rsid w:val="006E7696"/>
    <w:rsid w:val="006E7971"/>
    <w:rsid w:val="006F289B"/>
    <w:rsid w:val="006F3489"/>
    <w:rsid w:val="006F7D87"/>
    <w:rsid w:val="00701F8D"/>
    <w:rsid w:val="007051A4"/>
    <w:rsid w:val="00706A54"/>
    <w:rsid w:val="00710B0D"/>
    <w:rsid w:val="007114A8"/>
    <w:rsid w:val="007122BF"/>
    <w:rsid w:val="007141FF"/>
    <w:rsid w:val="00715F83"/>
    <w:rsid w:val="00720B64"/>
    <w:rsid w:val="00722847"/>
    <w:rsid w:val="00727696"/>
    <w:rsid w:val="00730A9C"/>
    <w:rsid w:val="00730ADD"/>
    <w:rsid w:val="00731CC9"/>
    <w:rsid w:val="00733D22"/>
    <w:rsid w:val="00733EAC"/>
    <w:rsid w:val="007354B3"/>
    <w:rsid w:val="00737D2E"/>
    <w:rsid w:val="00741464"/>
    <w:rsid w:val="0074504E"/>
    <w:rsid w:val="00746468"/>
    <w:rsid w:val="00747B1A"/>
    <w:rsid w:val="00751AE6"/>
    <w:rsid w:val="0075263A"/>
    <w:rsid w:val="0075286B"/>
    <w:rsid w:val="00753213"/>
    <w:rsid w:val="0075437A"/>
    <w:rsid w:val="007548E6"/>
    <w:rsid w:val="0075574D"/>
    <w:rsid w:val="00763964"/>
    <w:rsid w:val="00764F27"/>
    <w:rsid w:val="00775054"/>
    <w:rsid w:val="007757C4"/>
    <w:rsid w:val="0077716F"/>
    <w:rsid w:val="00784D9F"/>
    <w:rsid w:val="007852B9"/>
    <w:rsid w:val="00787F30"/>
    <w:rsid w:val="00790366"/>
    <w:rsid w:val="00791239"/>
    <w:rsid w:val="00795384"/>
    <w:rsid w:val="00796AAC"/>
    <w:rsid w:val="00796BA8"/>
    <w:rsid w:val="007A11AA"/>
    <w:rsid w:val="007B1AA5"/>
    <w:rsid w:val="007B35A4"/>
    <w:rsid w:val="007B5621"/>
    <w:rsid w:val="007B57EB"/>
    <w:rsid w:val="007B7660"/>
    <w:rsid w:val="007C15FB"/>
    <w:rsid w:val="007C258C"/>
    <w:rsid w:val="007C5A38"/>
    <w:rsid w:val="007C7484"/>
    <w:rsid w:val="007D0989"/>
    <w:rsid w:val="007D1992"/>
    <w:rsid w:val="007D23A3"/>
    <w:rsid w:val="007E101F"/>
    <w:rsid w:val="007E4FB9"/>
    <w:rsid w:val="007E563D"/>
    <w:rsid w:val="007F13A6"/>
    <w:rsid w:val="007F1E01"/>
    <w:rsid w:val="007F3CAA"/>
    <w:rsid w:val="007F533C"/>
    <w:rsid w:val="007F784B"/>
    <w:rsid w:val="0080294C"/>
    <w:rsid w:val="00804D10"/>
    <w:rsid w:val="0080691C"/>
    <w:rsid w:val="008231B1"/>
    <w:rsid w:val="00824F6D"/>
    <w:rsid w:val="0082523E"/>
    <w:rsid w:val="00825F1D"/>
    <w:rsid w:val="00832A8F"/>
    <w:rsid w:val="0083469C"/>
    <w:rsid w:val="00836A11"/>
    <w:rsid w:val="00842C54"/>
    <w:rsid w:val="00843A04"/>
    <w:rsid w:val="00844BAE"/>
    <w:rsid w:val="00847F7B"/>
    <w:rsid w:val="008505E8"/>
    <w:rsid w:val="00850897"/>
    <w:rsid w:val="008508AC"/>
    <w:rsid w:val="00855A2C"/>
    <w:rsid w:val="008614F9"/>
    <w:rsid w:val="00863D13"/>
    <w:rsid w:val="00867E01"/>
    <w:rsid w:val="00870FF5"/>
    <w:rsid w:val="00871AD4"/>
    <w:rsid w:val="00872145"/>
    <w:rsid w:val="00872DE1"/>
    <w:rsid w:val="00876B5C"/>
    <w:rsid w:val="00877051"/>
    <w:rsid w:val="0088032D"/>
    <w:rsid w:val="008823E7"/>
    <w:rsid w:val="0088495D"/>
    <w:rsid w:val="00884FF9"/>
    <w:rsid w:val="00885744"/>
    <w:rsid w:val="0089056C"/>
    <w:rsid w:val="0089646F"/>
    <w:rsid w:val="00896988"/>
    <w:rsid w:val="00897ACD"/>
    <w:rsid w:val="00897FBA"/>
    <w:rsid w:val="008A232F"/>
    <w:rsid w:val="008A39A2"/>
    <w:rsid w:val="008A56EF"/>
    <w:rsid w:val="008B09B0"/>
    <w:rsid w:val="008B1359"/>
    <w:rsid w:val="008B188F"/>
    <w:rsid w:val="008B1DCB"/>
    <w:rsid w:val="008B33B1"/>
    <w:rsid w:val="008C6870"/>
    <w:rsid w:val="008C7DE0"/>
    <w:rsid w:val="008D0B45"/>
    <w:rsid w:val="008D1849"/>
    <w:rsid w:val="008D1A9E"/>
    <w:rsid w:val="008E1075"/>
    <w:rsid w:val="008E5E52"/>
    <w:rsid w:val="008E71AF"/>
    <w:rsid w:val="008F24DB"/>
    <w:rsid w:val="008F33C3"/>
    <w:rsid w:val="008F6A35"/>
    <w:rsid w:val="008F6B99"/>
    <w:rsid w:val="008F6CE3"/>
    <w:rsid w:val="00902858"/>
    <w:rsid w:val="00904BA1"/>
    <w:rsid w:val="00913289"/>
    <w:rsid w:val="00915257"/>
    <w:rsid w:val="00915D38"/>
    <w:rsid w:val="0091657B"/>
    <w:rsid w:val="0091724E"/>
    <w:rsid w:val="00917871"/>
    <w:rsid w:val="0092395B"/>
    <w:rsid w:val="00935D6C"/>
    <w:rsid w:val="009376DC"/>
    <w:rsid w:val="009401A1"/>
    <w:rsid w:val="009444ED"/>
    <w:rsid w:val="009505E3"/>
    <w:rsid w:val="00950898"/>
    <w:rsid w:val="00952028"/>
    <w:rsid w:val="00952D59"/>
    <w:rsid w:val="009551D3"/>
    <w:rsid w:val="0096203B"/>
    <w:rsid w:val="00973FA0"/>
    <w:rsid w:val="00974296"/>
    <w:rsid w:val="00983CFB"/>
    <w:rsid w:val="00987542"/>
    <w:rsid w:val="009914A1"/>
    <w:rsid w:val="009948D9"/>
    <w:rsid w:val="00994EDA"/>
    <w:rsid w:val="00995376"/>
    <w:rsid w:val="009954E9"/>
    <w:rsid w:val="009A0DF2"/>
    <w:rsid w:val="009A42E4"/>
    <w:rsid w:val="009A74E0"/>
    <w:rsid w:val="009B1641"/>
    <w:rsid w:val="009B479D"/>
    <w:rsid w:val="009B5F40"/>
    <w:rsid w:val="009C58A7"/>
    <w:rsid w:val="009C7B73"/>
    <w:rsid w:val="009D0171"/>
    <w:rsid w:val="009D2257"/>
    <w:rsid w:val="009D4D46"/>
    <w:rsid w:val="009D5ECB"/>
    <w:rsid w:val="009D6E3D"/>
    <w:rsid w:val="009E176D"/>
    <w:rsid w:val="009E1B43"/>
    <w:rsid w:val="009E4530"/>
    <w:rsid w:val="009E4DEE"/>
    <w:rsid w:val="009E554C"/>
    <w:rsid w:val="009E6C75"/>
    <w:rsid w:val="009F1D63"/>
    <w:rsid w:val="009F57E7"/>
    <w:rsid w:val="00A11543"/>
    <w:rsid w:val="00A1658A"/>
    <w:rsid w:val="00A22E60"/>
    <w:rsid w:val="00A23213"/>
    <w:rsid w:val="00A24AC3"/>
    <w:rsid w:val="00A24BD0"/>
    <w:rsid w:val="00A27D91"/>
    <w:rsid w:val="00A33AD6"/>
    <w:rsid w:val="00A33FB2"/>
    <w:rsid w:val="00A4511A"/>
    <w:rsid w:val="00A453CB"/>
    <w:rsid w:val="00A473BD"/>
    <w:rsid w:val="00A57CBF"/>
    <w:rsid w:val="00A63632"/>
    <w:rsid w:val="00A63C1D"/>
    <w:rsid w:val="00A65923"/>
    <w:rsid w:val="00A711A1"/>
    <w:rsid w:val="00A759A9"/>
    <w:rsid w:val="00A80F0E"/>
    <w:rsid w:val="00A85099"/>
    <w:rsid w:val="00A87121"/>
    <w:rsid w:val="00A90A56"/>
    <w:rsid w:val="00A92330"/>
    <w:rsid w:val="00A94C13"/>
    <w:rsid w:val="00A96053"/>
    <w:rsid w:val="00A96C50"/>
    <w:rsid w:val="00AA0537"/>
    <w:rsid w:val="00AA41BE"/>
    <w:rsid w:val="00AB1E3F"/>
    <w:rsid w:val="00AB26AC"/>
    <w:rsid w:val="00AB6A0C"/>
    <w:rsid w:val="00AC08B5"/>
    <w:rsid w:val="00AC1B3F"/>
    <w:rsid w:val="00AC2E1C"/>
    <w:rsid w:val="00AC486D"/>
    <w:rsid w:val="00AC7EE7"/>
    <w:rsid w:val="00AD08C4"/>
    <w:rsid w:val="00AD4F79"/>
    <w:rsid w:val="00AD726A"/>
    <w:rsid w:val="00AE11CB"/>
    <w:rsid w:val="00AE182D"/>
    <w:rsid w:val="00AE5030"/>
    <w:rsid w:val="00AF0DCC"/>
    <w:rsid w:val="00AF4CC3"/>
    <w:rsid w:val="00AF6989"/>
    <w:rsid w:val="00B03A90"/>
    <w:rsid w:val="00B04108"/>
    <w:rsid w:val="00B13EEB"/>
    <w:rsid w:val="00B169A2"/>
    <w:rsid w:val="00B17B50"/>
    <w:rsid w:val="00B231EC"/>
    <w:rsid w:val="00B23EAC"/>
    <w:rsid w:val="00B30F61"/>
    <w:rsid w:val="00B35445"/>
    <w:rsid w:val="00B36A0F"/>
    <w:rsid w:val="00B374F6"/>
    <w:rsid w:val="00B3764E"/>
    <w:rsid w:val="00B434F8"/>
    <w:rsid w:val="00B465E4"/>
    <w:rsid w:val="00B471A6"/>
    <w:rsid w:val="00B476DE"/>
    <w:rsid w:val="00B504C8"/>
    <w:rsid w:val="00B50F81"/>
    <w:rsid w:val="00B51E1B"/>
    <w:rsid w:val="00B53F0C"/>
    <w:rsid w:val="00B557A0"/>
    <w:rsid w:val="00B60C10"/>
    <w:rsid w:val="00B61A64"/>
    <w:rsid w:val="00B61E90"/>
    <w:rsid w:val="00B63744"/>
    <w:rsid w:val="00B659D4"/>
    <w:rsid w:val="00B660A2"/>
    <w:rsid w:val="00B720D4"/>
    <w:rsid w:val="00B8097F"/>
    <w:rsid w:val="00B81851"/>
    <w:rsid w:val="00B860FE"/>
    <w:rsid w:val="00B8689A"/>
    <w:rsid w:val="00B86B7F"/>
    <w:rsid w:val="00B87452"/>
    <w:rsid w:val="00B92B44"/>
    <w:rsid w:val="00B9467E"/>
    <w:rsid w:val="00B953A2"/>
    <w:rsid w:val="00B9656C"/>
    <w:rsid w:val="00B97289"/>
    <w:rsid w:val="00BA0352"/>
    <w:rsid w:val="00BA2BF0"/>
    <w:rsid w:val="00BA3A34"/>
    <w:rsid w:val="00BA3F32"/>
    <w:rsid w:val="00BB02C4"/>
    <w:rsid w:val="00BB22A8"/>
    <w:rsid w:val="00BB517B"/>
    <w:rsid w:val="00BB6228"/>
    <w:rsid w:val="00BC0F54"/>
    <w:rsid w:val="00BC1D10"/>
    <w:rsid w:val="00BC3299"/>
    <w:rsid w:val="00BC5E3D"/>
    <w:rsid w:val="00BC6C01"/>
    <w:rsid w:val="00BC7367"/>
    <w:rsid w:val="00BD3FB8"/>
    <w:rsid w:val="00BD413D"/>
    <w:rsid w:val="00BD70F8"/>
    <w:rsid w:val="00BD7B0E"/>
    <w:rsid w:val="00BE5AD2"/>
    <w:rsid w:val="00BE7BD4"/>
    <w:rsid w:val="00BF046A"/>
    <w:rsid w:val="00BF10E6"/>
    <w:rsid w:val="00BF1AC9"/>
    <w:rsid w:val="00BF31F9"/>
    <w:rsid w:val="00BF3678"/>
    <w:rsid w:val="00BF377A"/>
    <w:rsid w:val="00BF51D9"/>
    <w:rsid w:val="00BF5CC5"/>
    <w:rsid w:val="00C02DA9"/>
    <w:rsid w:val="00C034F5"/>
    <w:rsid w:val="00C075AC"/>
    <w:rsid w:val="00C07B58"/>
    <w:rsid w:val="00C10853"/>
    <w:rsid w:val="00C109E4"/>
    <w:rsid w:val="00C12ECD"/>
    <w:rsid w:val="00C22A8C"/>
    <w:rsid w:val="00C35659"/>
    <w:rsid w:val="00C42DEC"/>
    <w:rsid w:val="00C44A9F"/>
    <w:rsid w:val="00C4574B"/>
    <w:rsid w:val="00C45BD7"/>
    <w:rsid w:val="00C46BE0"/>
    <w:rsid w:val="00C511CD"/>
    <w:rsid w:val="00C56AB9"/>
    <w:rsid w:val="00C5744C"/>
    <w:rsid w:val="00C6493D"/>
    <w:rsid w:val="00C65264"/>
    <w:rsid w:val="00C664D8"/>
    <w:rsid w:val="00C66DCF"/>
    <w:rsid w:val="00C67430"/>
    <w:rsid w:val="00C70EF4"/>
    <w:rsid w:val="00C759D8"/>
    <w:rsid w:val="00C766FE"/>
    <w:rsid w:val="00C77853"/>
    <w:rsid w:val="00C80162"/>
    <w:rsid w:val="00C83BBB"/>
    <w:rsid w:val="00C86926"/>
    <w:rsid w:val="00C96BF8"/>
    <w:rsid w:val="00CA0A6F"/>
    <w:rsid w:val="00CA1477"/>
    <w:rsid w:val="00CA14D3"/>
    <w:rsid w:val="00CA21BC"/>
    <w:rsid w:val="00CA2EAD"/>
    <w:rsid w:val="00CA3EA1"/>
    <w:rsid w:val="00CB1D8F"/>
    <w:rsid w:val="00CB447A"/>
    <w:rsid w:val="00CC1DF8"/>
    <w:rsid w:val="00CC25CC"/>
    <w:rsid w:val="00CC2A33"/>
    <w:rsid w:val="00CC45C1"/>
    <w:rsid w:val="00CC4AC9"/>
    <w:rsid w:val="00CC604D"/>
    <w:rsid w:val="00CC78FB"/>
    <w:rsid w:val="00CC7DC9"/>
    <w:rsid w:val="00CD6D07"/>
    <w:rsid w:val="00CE62C6"/>
    <w:rsid w:val="00CE775D"/>
    <w:rsid w:val="00CE7F41"/>
    <w:rsid w:val="00CF0DD9"/>
    <w:rsid w:val="00CF2FD3"/>
    <w:rsid w:val="00CF652E"/>
    <w:rsid w:val="00CF6CDE"/>
    <w:rsid w:val="00CF7A76"/>
    <w:rsid w:val="00D00702"/>
    <w:rsid w:val="00D00DFA"/>
    <w:rsid w:val="00D064AC"/>
    <w:rsid w:val="00D10F85"/>
    <w:rsid w:val="00D12E33"/>
    <w:rsid w:val="00D1309C"/>
    <w:rsid w:val="00D146C2"/>
    <w:rsid w:val="00D166A9"/>
    <w:rsid w:val="00D22232"/>
    <w:rsid w:val="00D22A95"/>
    <w:rsid w:val="00D2391A"/>
    <w:rsid w:val="00D2650D"/>
    <w:rsid w:val="00D30863"/>
    <w:rsid w:val="00D3368C"/>
    <w:rsid w:val="00D33FBC"/>
    <w:rsid w:val="00D34C84"/>
    <w:rsid w:val="00D40FA4"/>
    <w:rsid w:val="00D427D2"/>
    <w:rsid w:val="00D44653"/>
    <w:rsid w:val="00D44BE6"/>
    <w:rsid w:val="00D45540"/>
    <w:rsid w:val="00D464EE"/>
    <w:rsid w:val="00D50072"/>
    <w:rsid w:val="00D5179B"/>
    <w:rsid w:val="00D52509"/>
    <w:rsid w:val="00D53B39"/>
    <w:rsid w:val="00D54E20"/>
    <w:rsid w:val="00D566A5"/>
    <w:rsid w:val="00D56E94"/>
    <w:rsid w:val="00D60F5A"/>
    <w:rsid w:val="00D63CCA"/>
    <w:rsid w:val="00D64D48"/>
    <w:rsid w:val="00D66176"/>
    <w:rsid w:val="00D70235"/>
    <w:rsid w:val="00D77C21"/>
    <w:rsid w:val="00D81F9E"/>
    <w:rsid w:val="00D837A3"/>
    <w:rsid w:val="00D852FE"/>
    <w:rsid w:val="00D87048"/>
    <w:rsid w:val="00D9021F"/>
    <w:rsid w:val="00D92B9D"/>
    <w:rsid w:val="00D93DD4"/>
    <w:rsid w:val="00D9400F"/>
    <w:rsid w:val="00DA2867"/>
    <w:rsid w:val="00DA6503"/>
    <w:rsid w:val="00DC4644"/>
    <w:rsid w:val="00DC4B6A"/>
    <w:rsid w:val="00DC7F13"/>
    <w:rsid w:val="00DD6BA0"/>
    <w:rsid w:val="00DE4FD3"/>
    <w:rsid w:val="00DE61BA"/>
    <w:rsid w:val="00DE7070"/>
    <w:rsid w:val="00DE797A"/>
    <w:rsid w:val="00DF14CA"/>
    <w:rsid w:val="00DF1CA4"/>
    <w:rsid w:val="00E04F37"/>
    <w:rsid w:val="00E108F8"/>
    <w:rsid w:val="00E10AC2"/>
    <w:rsid w:val="00E10ED1"/>
    <w:rsid w:val="00E11E77"/>
    <w:rsid w:val="00E1775D"/>
    <w:rsid w:val="00E20B8D"/>
    <w:rsid w:val="00E21165"/>
    <w:rsid w:val="00E32E08"/>
    <w:rsid w:val="00E34B5D"/>
    <w:rsid w:val="00E40B96"/>
    <w:rsid w:val="00E44410"/>
    <w:rsid w:val="00E44452"/>
    <w:rsid w:val="00E44EA6"/>
    <w:rsid w:val="00E4774E"/>
    <w:rsid w:val="00E47DC6"/>
    <w:rsid w:val="00E529C3"/>
    <w:rsid w:val="00E5523D"/>
    <w:rsid w:val="00E64B73"/>
    <w:rsid w:val="00E67315"/>
    <w:rsid w:val="00E8084D"/>
    <w:rsid w:val="00E81ED4"/>
    <w:rsid w:val="00E8369F"/>
    <w:rsid w:val="00E84DBB"/>
    <w:rsid w:val="00E85231"/>
    <w:rsid w:val="00E91B77"/>
    <w:rsid w:val="00E920DB"/>
    <w:rsid w:val="00E94B60"/>
    <w:rsid w:val="00E97008"/>
    <w:rsid w:val="00EA3B3A"/>
    <w:rsid w:val="00EA4295"/>
    <w:rsid w:val="00EA72EF"/>
    <w:rsid w:val="00EA76C4"/>
    <w:rsid w:val="00EB0DFB"/>
    <w:rsid w:val="00EB2D73"/>
    <w:rsid w:val="00EB48DC"/>
    <w:rsid w:val="00EB502F"/>
    <w:rsid w:val="00EB6003"/>
    <w:rsid w:val="00EB6158"/>
    <w:rsid w:val="00EC2DFB"/>
    <w:rsid w:val="00EC4CA1"/>
    <w:rsid w:val="00EC5126"/>
    <w:rsid w:val="00EC63B5"/>
    <w:rsid w:val="00EC6810"/>
    <w:rsid w:val="00EC6905"/>
    <w:rsid w:val="00EC6C4B"/>
    <w:rsid w:val="00ED3C1B"/>
    <w:rsid w:val="00ED5A29"/>
    <w:rsid w:val="00ED6584"/>
    <w:rsid w:val="00EE032F"/>
    <w:rsid w:val="00EF430F"/>
    <w:rsid w:val="00EF6FCD"/>
    <w:rsid w:val="00F02412"/>
    <w:rsid w:val="00F04A9A"/>
    <w:rsid w:val="00F05072"/>
    <w:rsid w:val="00F11CDA"/>
    <w:rsid w:val="00F154A7"/>
    <w:rsid w:val="00F1619D"/>
    <w:rsid w:val="00F16AF3"/>
    <w:rsid w:val="00F17EDF"/>
    <w:rsid w:val="00F2084A"/>
    <w:rsid w:val="00F20B63"/>
    <w:rsid w:val="00F214DD"/>
    <w:rsid w:val="00F21A36"/>
    <w:rsid w:val="00F27899"/>
    <w:rsid w:val="00F306CC"/>
    <w:rsid w:val="00F4141A"/>
    <w:rsid w:val="00F4268A"/>
    <w:rsid w:val="00F51201"/>
    <w:rsid w:val="00F558E1"/>
    <w:rsid w:val="00F61E57"/>
    <w:rsid w:val="00F63F0E"/>
    <w:rsid w:val="00F64EE4"/>
    <w:rsid w:val="00F65670"/>
    <w:rsid w:val="00F65C44"/>
    <w:rsid w:val="00F74CCC"/>
    <w:rsid w:val="00F75175"/>
    <w:rsid w:val="00F76A6D"/>
    <w:rsid w:val="00F86D85"/>
    <w:rsid w:val="00F906EE"/>
    <w:rsid w:val="00F94C80"/>
    <w:rsid w:val="00F978A2"/>
    <w:rsid w:val="00FA0353"/>
    <w:rsid w:val="00FA0F1B"/>
    <w:rsid w:val="00FA4B05"/>
    <w:rsid w:val="00FA69C9"/>
    <w:rsid w:val="00FB1047"/>
    <w:rsid w:val="00FB587B"/>
    <w:rsid w:val="00FC00B2"/>
    <w:rsid w:val="00FC1C9B"/>
    <w:rsid w:val="00FC3748"/>
    <w:rsid w:val="00FD402F"/>
    <w:rsid w:val="00FD686F"/>
    <w:rsid w:val="00FD7777"/>
    <w:rsid w:val="00FE14B3"/>
    <w:rsid w:val="00FE27D2"/>
    <w:rsid w:val="00FF0BCB"/>
    <w:rsid w:val="00FF0C2A"/>
    <w:rsid w:val="00FF27BC"/>
    <w:rsid w:val="00FF5824"/>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356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nhideWhenUsed="0" w:qFormat="1"/>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23E7"/>
    <w:pPr>
      <w:autoSpaceDE w:val="0"/>
      <w:autoSpaceDN w:val="0"/>
      <w:bidi/>
    </w:pPr>
    <w:rPr>
      <w:sz w:val="24"/>
      <w:szCs w:val="24"/>
      <w:lang w:eastAsia="ar-SA"/>
    </w:rPr>
  </w:style>
  <w:style w:type="paragraph" w:styleId="Heading1">
    <w:name w:val="heading 1"/>
    <w:basedOn w:val="Normal"/>
    <w:next w:val="Normal"/>
    <w:qFormat/>
    <w:rsid w:val="008823E7"/>
    <w:pPr>
      <w:keepNext/>
      <w:widowControl w:val="0"/>
      <w:jc w:val="center"/>
      <w:outlineLvl w:val="0"/>
    </w:pPr>
    <w:rPr>
      <w:b/>
      <w:bCs/>
    </w:rPr>
  </w:style>
  <w:style w:type="paragraph" w:styleId="Heading2">
    <w:name w:val="heading 2"/>
    <w:basedOn w:val="Normal"/>
    <w:next w:val="Normal"/>
    <w:qFormat/>
    <w:rsid w:val="008823E7"/>
    <w:pPr>
      <w:keepNext/>
      <w:ind w:left="600" w:right="460"/>
      <w:jc w:val="center"/>
      <w:outlineLvl w:val="1"/>
    </w:pPr>
    <w:rPr>
      <w:b/>
      <w:bCs/>
    </w:rPr>
  </w:style>
  <w:style w:type="paragraph" w:styleId="Heading3">
    <w:name w:val="heading 3"/>
    <w:basedOn w:val="Normal"/>
    <w:next w:val="Normal"/>
    <w:qFormat/>
    <w:rsid w:val="008823E7"/>
    <w:pPr>
      <w:keepNext/>
      <w:ind w:right="112"/>
      <w:jc w:val="both"/>
      <w:outlineLvl w:val="2"/>
    </w:pPr>
    <w:rPr>
      <w:b/>
      <w:bCs/>
      <w:szCs w:val="28"/>
      <w:u w:val="single"/>
    </w:rPr>
  </w:style>
  <w:style w:type="paragraph" w:styleId="Heading4">
    <w:name w:val="heading 4"/>
    <w:basedOn w:val="Normal"/>
    <w:next w:val="Normal"/>
    <w:qFormat/>
    <w:rsid w:val="008823E7"/>
    <w:pPr>
      <w:keepNext/>
      <w:tabs>
        <w:tab w:val="right" w:pos="84"/>
      </w:tabs>
      <w:jc w:val="center"/>
      <w:outlineLvl w:val="3"/>
    </w:pPr>
    <w:rPr>
      <w:szCs w:val="48"/>
    </w:rPr>
  </w:style>
  <w:style w:type="paragraph" w:styleId="Heading5">
    <w:name w:val="heading 5"/>
    <w:basedOn w:val="Normal"/>
    <w:next w:val="Normal"/>
    <w:uiPriority w:val="99"/>
    <w:qFormat/>
    <w:rsid w:val="008823E7"/>
    <w:pPr>
      <w:keepNext/>
      <w:jc w:val="both"/>
      <w:outlineLvl w:val="4"/>
    </w:pPr>
    <w:rPr>
      <w:b/>
      <w:bCs/>
      <w:sz w:val="22"/>
    </w:rPr>
  </w:style>
  <w:style w:type="paragraph" w:styleId="Heading6">
    <w:name w:val="heading 6"/>
    <w:basedOn w:val="Normal"/>
    <w:next w:val="Normal"/>
    <w:qFormat/>
    <w:rsid w:val="008823E7"/>
    <w:pPr>
      <w:keepNext/>
      <w:widowControl w:val="0"/>
      <w:outlineLvl w:val="5"/>
    </w:pPr>
    <w:rPr>
      <w:b/>
      <w:bCs/>
    </w:rPr>
  </w:style>
  <w:style w:type="paragraph" w:styleId="Heading7">
    <w:name w:val="heading 7"/>
    <w:basedOn w:val="Normal"/>
    <w:next w:val="Normal"/>
    <w:qFormat/>
    <w:rsid w:val="008823E7"/>
    <w:pPr>
      <w:keepNext/>
      <w:spacing w:after="120"/>
      <w:ind w:left="34"/>
      <w:jc w:val="center"/>
      <w:outlineLvl w:val="6"/>
    </w:pPr>
    <w:rPr>
      <w:b/>
      <w:bCs/>
    </w:rPr>
  </w:style>
  <w:style w:type="paragraph" w:styleId="Heading8">
    <w:name w:val="heading 8"/>
    <w:basedOn w:val="Normal"/>
    <w:next w:val="Normal"/>
    <w:qFormat/>
    <w:rsid w:val="008823E7"/>
    <w:pPr>
      <w:keepNext/>
      <w:ind w:right="-14"/>
      <w:jc w:val="center"/>
      <w:outlineLvl w:val="7"/>
    </w:pPr>
    <w:rPr>
      <w:b/>
      <w:bCs/>
    </w:rPr>
  </w:style>
  <w:style w:type="paragraph" w:styleId="Heading9">
    <w:name w:val="heading 9"/>
    <w:basedOn w:val="Normal"/>
    <w:next w:val="Normal"/>
    <w:qFormat/>
    <w:rsid w:val="008823E7"/>
    <w:pPr>
      <w:keepNext/>
      <w:jc w:val="center"/>
      <w:outlineLvl w:val="8"/>
    </w:pPr>
    <w:rPr>
      <w:noProof/>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8823E7"/>
    <w:pPr>
      <w:tabs>
        <w:tab w:val="center" w:pos="4153"/>
        <w:tab w:val="right" w:pos="8306"/>
      </w:tabs>
    </w:pPr>
  </w:style>
  <w:style w:type="paragraph" w:styleId="Footer">
    <w:name w:val="footer"/>
    <w:basedOn w:val="Normal"/>
    <w:semiHidden/>
    <w:rsid w:val="008823E7"/>
    <w:pPr>
      <w:tabs>
        <w:tab w:val="center" w:pos="4153"/>
        <w:tab w:val="right" w:pos="8306"/>
      </w:tabs>
    </w:pPr>
  </w:style>
  <w:style w:type="paragraph" w:styleId="Caption">
    <w:name w:val="caption"/>
    <w:basedOn w:val="Normal"/>
    <w:next w:val="Normal"/>
    <w:uiPriority w:val="99"/>
    <w:qFormat/>
    <w:rsid w:val="008823E7"/>
    <w:pPr>
      <w:widowControl w:val="0"/>
      <w:jc w:val="center"/>
    </w:pPr>
    <w:rPr>
      <w:b/>
      <w:bCs/>
    </w:rPr>
  </w:style>
  <w:style w:type="paragraph" w:styleId="BodyText">
    <w:name w:val="Body Text"/>
    <w:basedOn w:val="Normal"/>
    <w:semiHidden/>
    <w:rsid w:val="008823E7"/>
    <w:pPr>
      <w:widowControl w:val="0"/>
      <w:jc w:val="center"/>
    </w:pPr>
    <w:rPr>
      <w:b/>
      <w:bCs/>
    </w:rPr>
  </w:style>
  <w:style w:type="paragraph" w:styleId="BlockText">
    <w:name w:val="Block Text"/>
    <w:basedOn w:val="Normal"/>
    <w:semiHidden/>
    <w:rsid w:val="008823E7"/>
    <w:pPr>
      <w:ind w:left="288"/>
      <w:jc w:val="both"/>
    </w:pPr>
    <w:rPr>
      <w:sz w:val="28"/>
    </w:rPr>
  </w:style>
  <w:style w:type="paragraph" w:styleId="BodyTextIndent">
    <w:name w:val="Body Text Indent"/>
    <w:basedOn w:val="Normal"/>
    <w:semiHidden/>
    <w:rsid w:val="008823E7"/>
    <w:pPr>
      <w:jc w:val="both"/>
    </w:pPr>
    <w:rPr>
      <w:szCs w:val="28"/>
    </w:rPr>
  </w:style>
  <w:style w:type="character" w:styleId="Hyperlink">
    <w:name w:val="Hyperlink"/>
    <w:basedOn w:val="DefaultParagraphFont"/>
    <w:semiHidden/>
    <w:rsid w:val="008823E7"/>
    <w:rPr>
      <w:rFonts w:ascii="Times New Roman" w:hAnsi="Times New Roman" w:cs="Times New Roman"/>
      <w:color w:val="0000FF"/>
      <w:u w:val="single"/>
    </w:rPr>
  </w:style>
  <w:style w:type="character" w:styleId="PageNumber">
    <w:name w:val="page number"/>
    <w:basedOn w:val="DefaultParagraphFont"/>
    <w:semiHidden/>
    <w:rsid w:val="008823E7"/>
    <w:rPr>
      <w:rFonts w:cs="Traditional Arabic"/>
      <w:lang w:eastAsia="ar-SA" w:bidi="ar-SA"/>
    </w:rPr>
  </w:style>
  <w:style w:type="character" w:styleId="FollowedHyperlink">
    <w:name w:val="FollowedHyperlink"/>
    <w:basedOn w:val="DefaultParagraphFont"/>
    <w:semiHidden/>
    <w:rsid w:val="008823E7"/>
    <w:rPr>
      <w:rFonts w:ascii="Times New Roman" w:hAnsi="Times New Roman" w:cs="Times New Roman"/>
      <w:color w:val="800080"/>
      <w:u w:val="single"/>
    </w:rPr>
  </w:style>
  <w:style w:type="paragraph" w:styleId="Title">
    <w:name w:val="Title"/>
    <w:basedOn w:val="Normal"/>
    <w:qFormat/>
    <w:rsid w:val="008823E7"/>
    <w:pPr>
      <w:autoSpaceDE/>
      <w:autoSpaceDN/>
      <w:jc w:val="center"/>
    </w:pPr>
    <w:rPr>
      <w:b/>
      <w:bCs/>
      <w:lang w:eastAsia="en-US"/>
    </w:rPr>
  </w:style>
  <w:style w:type="paragraph" w:styleId="BodyText2">
    <w:name w:val="Body Text 2"/>
    <w:basedOn w:val="Normal"/>
    <w:semiHidden/>
    <w:rsid w:val="008823E7"/>
    <w:pPr>
      <w:autoSpaceDE/>
      <w:autoSpaceDN/>
      <w:jc w:val="lowKashida"/>
    </w:pPr>
    <w:rPr>
      <w:rFonts w:cs="Simplified Arabic"/>
      <w:b/>
      <w:bCs/>
      <w:lang w:eastAsia="en-US"/>
    </w:rPr>
  </w:style>
  <w:style w:type="paragraph" w:styleId="Subtitle">
    <w:name w:val="Subtitle"/>
    <w:basedOn w:val="Normal"/>
    <w:link w:val="SubtitleChar"/>
    <w:qFormat/>
    <w:rsid w:val="007E4FB9"/>
    <w:pPr>
      <w:tabs>
        <w:tab w:val="right" w:pos="6377"/>
      </w:tabs>
      <w:autoSpaceDE/>
      <w:autoSpaceDN/>
      <w:jc w:val="center"/>
    </w:pPr>
    <w:rPr>
      <w:rFonts w:cs="Simplified Arabic"/>
      <w:b/>
      <w:bCs/>
      <w:noProof/>
      <w:sz w:val="28"/>
      <w:szCs w:val="28"/>
      <w:lang w:eastAsia="en-US"/>
    </w:rPr>
  </w:style>
  <w:style w:type="character" w:customStyle="1" w:styleId="SubtitleChar">
    <w:name w:val="Subtitle Char"/>
    <w:basedOn w:val="DefaultParagraphFont"/>
    <w:link w:val="Subtitle"/>
    <w:rsid w:val="007E4FB9"/>
    <w:rPr>
      <w:rFonts w:cs="Simplified Arabic"/>
      <w:b/>
      <w:bCs/>
      <w:noProof/>
      <w:sz w:val="28"/>
      <w:szCs w:val="28"/>
    </w:rPr>
  </w:style>
  <w:style w:type="paragraph" w:styleId="BalloonText">
    <w:name w:val="Balloon Text"/>
    <w:basedOn w:val="Normal"/>
    <w:link w:val="BalloonTextChar"/>
    <w:uiPriority w:val="99"/>
    <w:semiHidden/>
    <w:unhideWhenUsed/>
    <w:rsid w:val="005B350B"/>
    <w:rPr>
      <w:rFonts w:ascii="Tahoma" w:hAnsi="Tahoma" w:cs="Tahoma"/>
      <w:sz w:val="16"/>
      <w:szCs w:val="16"/>
    </w:rPr>
  </w:style>
  <w:style w:type="character" w:customStyle="1" w:styleId="BalloonTextChar">
    <w:name w:val="Balloon Text Char"/>
    <w:basedOn w:val="DefaultParagraphFont"/>
    <w:link w:val="BalloonText"/>
    <w:uiPriority w:val="99"/>
    <w:semiHidden/>
    <w:rsid w:val="005B350B"/>
    <w:rPr>
      <w:rFonts w:ascii="Tahoma" w:hAnsi="Tahoma" w:cs="Tahoma"/>
      <w:sz w:val="16"/>
      <w:szCs w:val="16"/>
      <w:lang w:eastAsia="ar-SA"/>
    </w:rPr>
  </w:style>
  <w:style w:type="paragraph" w:styleId="ListParagraph">
    <w:name w:val="List Paragraph"/>
    <w:basedOn w:val="Normal"/>
    <w:uiPriority w:val="34"/>
    <w:qFormat/>
    <w:rsid w:val="00DE61BA"/>
    <w:pPr>
      <w:ind w:left="720"/>
      <w:contextualSpacing/>
    </w:pPr>
  </w:style>
  <w:style w:type="paragraph" w:styleId="FootnoteText">
    <w:name w:val="footnote text"/>
    <w:basedOn w:val="Normal"/>
    <w:link w:val="FootnoteTextChar"/>
    <w:semiHidden/>
    <w:rsid w:val="00510D5D"/>
    <w:pPr>
      <w:overflowPunct w:val="0"/>
      <w:bidi w:val="0"/>
      <w:adjustRightInd w:val="0"/>
      <w:textAlignment w:val="baseline"/>
    </w:pPr>
    <w:rPr>
      <w:sz w:val="20"/>
      <w:szCs w:val="20"/>
      <w:lang w:eastAsia="en-US"/>
    </w:rPr>
  </w:style>
  <w:style w:type="character" w:customStyle="1" w:styleId="FootnoteTextChar">
    <w:name w:val="Footnote Text Char"/>
    <w:basedOn w:val="DefaultParagraphFont"/>
    <w:link w:val="FootnoteText"/>
    <w:semiHidden/>
    <w:rsid w:val="00510D5D"/>
  </w:style>
  <w:style w:type="paragraph" w:styleId="DocumentMap">
    <w:name w:val="Document Map"/>
    <w:basedOn w:val="Normal"/>
    <w:link w:val="DocumentMapChar"/>
    <w:uiPriority w:val="99"/>
    <w:semiHidden/>
    <w:unhideWhenUsed/>
    <w:rsid w:val="005C3AC9"/>
    <w:rPr>
      <w:rFonts w:ascii="Tahoma" w:hAnsi="Tahoma" w:cs="Tahoma"/>
      <w:sz w:val="16"/>
      <w:szCs w:val="16"/>
    </w:rPr>
  </w:style>
  <w:style w:type="character" w:customStyle="1" w:styleId="DocumentMapChar">
    <w:name w:val="Document Map Char"/>
    <w:basedOn w:val="DefaultParagraphFont"/>
    <w:link w:val="DocumentMap"/>
    <w:uiPriority w:val="99"/>
    <w:semiHidden/>
    <w:rsid w:val="005C3AC9"/>
    <w:rPr>
      <w:rFonts w:ascii="Tahoma" w:hAnsi="Tahoma" w:cs="Tahoma"/>
      <w:sz w:val="16"/>
      <w:szCs w:val="16"/>
      <w:lang w:eastAsia="ar-SA"/>
    </w:rPr>
  </w:style>
  <w:style w:type="table" w:styleId="TableGrid">
    <w:name w:val="Table Grid"/>
    <w:basedOn w:val="TableNormal"/>
    <w:uiPriority w:val="59"/>
    <w:rsid w:val="00B860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iwan@pcbs.gov.ps" TargetMode="External"/><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29926B-C751-4B37-B14F-5275AA6BB3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16</Pages>
  <Words>1685</Words>
  <Characters>9507</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11170</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Joy</dc:creator>
  <cp:lastModifiedBy>lamro</cp:lastModifiedBy>
  <cp:revision>16</cp:revision>
  <cp:lastPrinted>2019-03-21T09:35:00Z</cp:lastPrinted>
  <dcterms:created xsi:type="dcterms:W3CDTF">2019-03-17T07:08:00Z</dcterms:created>
  <dcterms:modified xsi:type="dcterms:W3CDTF">2019-03-21T09:37:00Z</dcterms:modified>
</cp:coreProperties>
</file>